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250"/>
        <w:gridCol w:w="552"/>
        <w:gridCol w:w="175"/>
        <w:gridCol w:w="392"/>
        <w:gridCol w:w="317"/>
        <w:gridCol w:w="184"/>
        <w:gridCol w:w="1058"/>
        <w:gridCol w:w="142"/>
        <w:gridCol w:w="425"/>
        <w:gridCol w:w="425"/>
        <w:gridCol w:w="142"/>
        <w:gridCol w:w="425"/>
        <w:gridCol w:w="34"/>
        <w:gridCol w:w="90"/>
        <w:gridCol w:w="727"/>
        <w:gridCol w:w="33"/>
        <w:gridCol w:w="9"/>
        <w:gridCol w:w="133"/>
        <w:gridCol w:w="227"/>
        <w:gridCol w:w="140"/>
        <w:gridCol w:w="200"/>
        <w:gridCol w:w="284"/>
        <w:gridCol w:w="533"/>
        <w:gridCol w:w="1523"/>
      </w:tblGrid>
      <w:tr w:rsidR="00CD113A" w14:paraId="1D826EFA" w14:textId="77777777" w:rsidTr="006A5A8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E89ED3" w14:textId="4C02970D" w:rsidR="00CD113A" w:rsidRDefault="0072781E" w:rsidP="006267B9">
            <w:r>
              <w:rPr>
                <w:noProof/>
                <w:lang w:eastAsia="en-AU"/>
              </w:rPr>
              <w:drawing>
                <wp:inline distT="0" distB="0" distL="0" distR="0" wp14:anchorId="1A69B726" wp14:editId="4FB00803">
                  <wp:extent cx="1291590" cy="1330960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4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A02D8" w14:textId="68B31163" w:rsidR="008C08F9" w:rsidRDefault="0072781E" w:rsidP="006267B9">
            <w:pPr>
              <w:jc w:val="center"/>
              <w:rPr>
                <w:rFonts w:cs="Arial"/>
                <w:b/>
                <w:bCs/>
                <w:iCs/>
                <w:sz w:val="40"/>
                <w:szCs w:val="40"/>
              </w:rPr>
            </w:pPr>
            <w:r>
              <w:rPr>
                <w:rFonts w:cs="Arial"/>
                <w:b/>
                <w:bCs/>
                <w:iCs/>
                <w:sz w:val="40"/>
                <w:szCs w:val="40"/>
              </w:rPr>
              <w:t>2024</w:t>
            </w:r>
            <w:r w:rsidR="00CD113A">
              <w:rPr>
                <w:rFonts w:cs="Arial"/>
                <w:b/>
                <w:bCs/>
                <w:iCs/>
                <w:sz w:val="40"/>
                <w:szCs w:val="40"/>
              </w:rPr>
              <w:t xml:space="preserve"> </w:t>
            </w:r>
            <w:r w:rsidR="00CD113A" w:rsidRPr="009F175A">
              <w:rPr>
                <w:rFonts w:cs="Arial"/>
                <w:b/>
                <w:bCs/>
                <w:iCs/>
                <w:sz w:val="40"/>
                <w:szCs w:val="40"/>
              </w:rPr>
              <w:t>National Rally</w:t>
            </w:r>
            <w:r w:rsidR="00CD113A">
              <w:rPr>
                <w:rFonts w:cs="Arial"/>
                <w:b/>
                <w:bCs/>
                <w:iCs/>
                <w:sz w:val="40"/>
                <w:szCs w:val="40"/>
              </w:rPr>
              <w:t xml:space="preserve"> </w:t>
            </w:r>
          </w:p>
          <w:p w14:paraId="4621D6B3" w14:textId="2B9DEB5E" w:rsidR="00CD113A" w:rsidRPr="009F175A" w:rsidRDefault="0072781E" w:rsidP="006267B9">
            <w:pPr>
              <w:jc w:val="center"/>
              <w:rPr>
                <w:rFonts w:cs="Arial"/>
                <w:b/>
                <w:bCs/>
                <w:iCs/>
                <w:sz w:val="40"/>
                <w:szCs w:val="40"/>
              </w:rPr>
            </w:pPr>
            <w:r>
              <w:rPr>
                <w:rFonts w:cs="Arial"/>
                <w:b/>
                <w:bCs/>
                <w:iCs/>
                <w:sz w:val="40"/>
                <w:szCs w:val="40"/>
              </w:rPr>
              <w:t>Geraldton</w:t>
            </w:r>
          </w:p>
          <w:p w14:paraId="5FDF5F80" w14:textId="4514CF60" w:rsidR="00CD113A" w:rsidRPr="00CD113A" w:rsidRDefault="00CD113A" w:rsidP="003C2C24"/>
          <w:p w14:paraId="17422703" w14:textId="39D1AEFA" w:rsidR="00CD113A" w:rsidRPr="00D31252" w:rsidRDefault="0072781E" w:rsidP="0072781E">
            <w:pPr>
              <w:jc w:val="center"/>
              <w:rPr>
                <w:rFonts w:cs="Arial"/>
                <w:b/>
                <w:bCs/>
                <w:iCs/>
              </w:rPr>
            </w:pPr>
            <w:r w:rsidRPr="00D31252">
              <w:rPr>
                <w:b/>
                <w:bCs/>
              </w:rPr>
              <w:t>Thursday</w:t>
            </w:r>
            <w:r w:rsidR="00CD113A" w:rsidRPr="00D31252">
              <w:rPr>
                <w:b/>
                <w:bCs/>
              </w:rPr>
              <w:t xml:space="preserve"> </w:t>
            </w:r>
            <w:r w:rsidRPr="00D31252">
              <w:rPr>
                <w:b/>
                <w:bCs/>
              </w:rPr>
              <w:t>22 August</w:t>
            </w:r>
            <w:r w:rsidR="00CD113A" w:rsidRPr="00D31252">
              <w:rPr>
                <w:b/>
                <w:bCs/>
              </w:rPr>
              <w:t xml:space="preserve"> – </w:t>
            </w:r>
            <w:r w:rsidRPr="00D31252">
              <w:rPr>
                <w:b/>
                <w:bCs/>
              </w:rPr>
              <w:t>Monday</w:t>
            </w:r>
            <w:r w:rsidR="00CD113A" w:rsidRPr="00D31252">
              <w:rPr>
                <w:b/>
                <w:bCs/>
              </w:rPr>
              <w:t xml:space="preserve"> </w:t>
            </w:r>
            <w:r w:rsidRPr="00D31252">
              <w:rPr>
                <w:b/>
                <w:bCs/>
              </w:rPr>
              <w:t>26 August</w:t>
            </w:r>
          </w:p>
        </w:tc>
        <w:tc>
          <w:tcPr>
            <w:tcW w:w="3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6FF7" w14:textId="77777777" w:rsidR="006A5A8F" w:rsidRPr="00B37A4C" w:rsidRDefault="006A5A8F" w:rsidP="006A5A8F">
            <w:pPr>
              <w:jc w:val="center"/>
              <w:rPr>
                <w:b/>
                <w:sz w:val="22"/>
                <w:szCs w:val="22"/>
              </w:rPr>
            </w:pPr>
            <w:r w:rsidRPr="00B37A4C">
              <w:rPr>
                <w:b/>
                <w:sz w:val="22"/>
                <w:szCs w:val="22"/>
              </w:rPr>
              <w:t>Office Use Only</w:t>
            </w:r>
          </w:p>
          <w:p w14:paraId="31FD227C" w14:textId="77777777" w:rsidR="006A5A8F" w:rsidRPr="00B37A4C" w:rsidRDefault="006A5A8F" w:rsidP="006865C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Date received:      /      /</w:t>
            </w:r>
          </w:p>
          <w:p w14:paraId="1DB3B610" w14:textId="61487E0E" w:rsidR="006A5A8F" w:rsidRPr="00B37A4C" w:rsidRDefault="006A5A8F" w:rsidP="006865C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Receipt sent:      /      /</w:t>
            </w:r>
          </w:p>
          <w:p w14:paraId="11163F2E" w14:textId="48B297DB" w:rsidR="00CD113A" w:rsidRPr="00350CCA" w:rsidRDefault="00F47C1B" w:rsidP="003C2C24">
            <w:pPr>
              <w:spacing w:before="120"/>
            </w:pPr>
            <w:r w:rsidRPr="00B37A4C">
              <w:rPr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1ECC76" wp14:editId="7F81128B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24765</wp:posOffset>
                      </wp:positionV>
                      <wp:extent cx="762000" cy="3048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3D278ED" id="Rectangle 12" o:spid="_x0000_s1026" style="position:absolute;margin-left:80.3pt;margin-top:1.95pt;width:6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" filled="f" strokecolor="#243f60 [1604]" strokeweight="2pt"/>
                  </w:pict>
                </mc:Fallback>
              </mc:AlternateContent>
            </w:r>
            <w:r w:rsidR="006865C6" w:rsidRPr="00B37A4C">
              <w:rPr>
                <w:sz w:val="22"/>
                <w:szCs w:val="22"/>
              </w:rPr>
              <w:t>Rally Number</w:t>
            </w:r>
            <w:r w:rsidR="006865C6">
              <w:t>:</w:t>
            </w:r>
            <w:r w:rsidR="006865C6">
              <w:rPr>
                <w:noProof/>
                <w:lang w:val="en-US"/>
              </w:rPr>
              <w:t xml:space="preserve"> </w:t>
            </w:r>
          </w:p>
        </w:tc>
      </w:tr>
      <w:tr w:rsidR="006267B9" w:rsidRPr="003A222F" w14:paraId="78344961" w14:textId="77777777" w:rsidTr="00864B01">
        <w:trPr>
          <w:trHeight w:val="20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82731" w14:textId="77777777" w:rsidR="006267B9" w:rsidRPr="003A222F" w:rsidRDefault="006267B9" w:rsidP="006267B9"/>
        </w:tc>
      </w:tr>
      <w:tr w:rsidR="00CB17DE" w14:paraId="61A820A5" w14:textId="77777777" w:rsidTr="00CB17DE">
        <w:trPr>
          <w:trHeight w:val="20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vAlign w:val="center"/>
          </w:tcPr>
          <w:p w14:paraId="1B28ED6F" w14:textId="46538597" w:rsidR="00CB17DE" w:rsidRDefault="00CB17DE" w:rsidP="00637C8D">
            <w:pPr>
              <w:jc w:val="center"/>
              <w:rPr>
                <w:rFonts w:cs="Arial"/>
                <w:b/>
                <w:color w:val="FFFFFF"/>
                <w:sz w:val="36"/>
                <w:szCs w:val="36"/>
              </w:rPr>
            </w:pPr>
            <w:r w:rsidRPr="00516BB6">
              <w:rPr>
                <w:rFonts w:cs="Arial"/>
                <w:b/>
                <w:color w:val="FFFFFF"/>
                <w:sz w:val="36"/>
                <w:szCs w:val="36"/>
              </w:rPr>
              <w:t>Rally Registration Form</w:t>
            </w:r>
          </w:p>
          <w:p w14:paraId="24CF78A1" w14:textId="656D16E1" w:rsidR="0072781E" w:rsidRPr="0072781E" w:rsidRDefault="0072781E" w:rsidP="00637C8D">
            <w:pPr>
              <w:jc w:val="center"/>
              <w:rPr>
                <w:rFonts w:cs="Arial"/>
                <w:b/>
                <w:color w:val="FFFFFF"/>
              </w:rPr>
            </w:pPr>
            <w:r w:rsidRPr="0072781E">
              <w:rPr>
                <w:rFonts w:cs="Arial"/>
                <w:b/>
                <w:color w:val="FFFFFF"/>
              </w:rPr>
              <w:t>Open Date: 31 January 2024</w:t>
            </w:r>
          </w:p>
          <w:p w14:paraId="53258690" w14:textId="195D9B1F" w:rsidR="0072781E" w:rsidRPr="003A222F" w:rsidRDefault="0072781E" w:rsidP="00637C8D">
            <w:pPr>
              <w:jc w:val="center"/>
            </w:pPr>
            <w:r w:rsidRPr="0072781E">
              <w:rPr>
                <w:rFonts w:cs="Arial"/>
                <w:b/>
                <w:color w:val="FFFFFF"/>
              </w:rPr>
              <w:t>Close Date: 30 April 2024</w:t>
            </w:r>
          </w:p>
        </w:tc>
      </w:tr>
      <w:tr w:rsidR="006267B9" w:rsidRPr="003A222F" w14:paraId="3C3543EF" w14:textId="77777777" w:rsidTr="00864B01">
        <w:trPr>
          <w:trHeight w:val="20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94E15" w14:textId="77777777" w:rsidR="006267B9" w:rsidRPr="003A222F" w:rsidRDefault="006267B9" w:rsidP="006267B9"/>
        </w:tc>
      </w:tr>
      <w:tr w:rsidR="002F7F39" w:rsidRPr="00B37A4C" w14:paraId="6068EED4" w14:textId="77777777" w:rsidTr="002F7F39">
        <w:trPr>
          <w:trHeight w:val="397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176AA1D" w14:textId="7FBD9354" w:rsidR="002F7F39" w:rsidRPr="00BD52CD" w:rsidRDefault="002F7F39" w:rsidP="002A474B">
            <w:pPr>
              <w:rPr>
                <w:b/>
              </w:rPr>
            </w:pPr>
            <w:r w:rsidRPr="00BD52CD">
              <w:rPr>
                <w:b/>
              </w:rPr>
              <w:t>Member</w:t>
            </w:r>
            <w:r w:rsidR="00067908" w:rsidRPr="00BD52CD">
              <w:rPr>
                <w:b/>
              </w:rPr>
              <w:t>s</w:t>
            </w:r>
            <w:r w:rsidRPr="00BD52CD">
              <w:rPr>
                <w:b/>
              </w:rPr>
              <w:t xml:space="preserve">/Contact </w:t>
            </w:r>
            <w:r w:rsidR="002A474B" w:rsidRPr="00BD52CD">
              <w:rPr>
                <w:b/>
              </w:rPr>
              <w:t>D</w:t>
            </w:r>
            <w:r w:rsidRPr="00BD52CD">
              <w:rPr>
                <w:b/>
              </w:rPr>
              <w:t>etails</w:t>
            </w:r>
          </w:p>
        </w:tc>
      </w:tr>
      <w:tr w:rsidR="006267B9" w:rsidRPr="00B37A4C" w14:paraId="3C24577F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C0C87" w14:textId="12BC36DC" w:rsidR="006267B9" w:rsidRPr="00B37A4C" w:rsidRDefault="006267B9" w:rsidP="006267B9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b/>
                <w:bCs/>
                <w:sz w:val="22"/>
                <w:szCs w:val="22"/>
              </w:rPr>
              <w:t>Name</w:t>
            </w:r>
            <w:r w:rsidR="00170017" w:rsidRPr="00B37A4C">
              <w:rPr>
                <w:rFonts w:cs="Arial"/>
                <w:b/>
                <w:bCs/>
                <w:sz w:val="22"/>
                <w:szCs w:val="22"/>
              </w:rPr>
              <w:t>(s)</w:t>
            </w:r>
            <w:r w:rsidR="003C2C24">
              <w:rPr>
                <w:rFonts w:cs="Arial"/>
                <w:b/>
                <w:bCs/>
                <w:sz w:val="22"/>
                <w:szCs w:val="22"/>
              </w:rPr>
              <w:t xml:space="preserve"> 1</w:t>
            </w:r>
            <w:r w:rsidRPr="00B37A4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14:paraId="4BF975AD" w14:textId="77777777" w:rsidR="006267B9" w:rsidRPr="00B37A4C" w:rsidRDefault="006267B9" w:rsidP="006267B9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bookmarkStart w:id="1" w:name="_GoBack"/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bookmarkEnd w:id="1"/>
            <w:r w:rsidRPr="00B37A4C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C2C24" w:rsidRPr="00B37A4C" w14:paraId="55829005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6126C" w14:textId="383AA2E3" w:rsidR="003C2C24" w:rsidRPr="00B37A4C" w:rsidRDefault="003C2C24" w:rsidP="003C2C2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37A4C">
              <w:rPr>
                <w:rFonts w:cs="Arial"/>
                <w:b/>
                <w:bCs/>
                <w:sz w:val="22"/>
                <w:szCs w:val="22"/>
              </w:rPr>
              <w:t>Name(s)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2</w:t>
            </w:r>
            <w:r w:rsidRPr="00B37A4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14:paraId="3EDD93F9" w14:textId="1B997353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68DA3CD2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D8152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618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14:paraId="27970CFE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76276905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C283F" w14:textId="77777777" w:rsidR="003C2C24" w:rsidRPr="00B37A4C" w:rsidRDefault="003C2C24" w:rsidP="003C2C24">
            <w:pPr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22"/>
            <w:tcBorders>
              <w:left w:val="nil"/>
              <w:right w:val="nil"/>
            </w:tcBorders>
            <w:vAlign w:val="bottom"/>
          </w:tcPr>
          <w:p w14:paraId="4580B833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3676B9E0" w14:textId="77777777" w:rsidTr="004F3880">
        <w:trPr>
          <w:trHeight w:val="283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4E59E" w14:textId="77777777" w:rsidR="003C2C24" w:rsidRPr="00B37A4C" w:rsidRDefault="003C2C24" w:rsidP="003C2C2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2E19C188" w14:textId="77777777" w:rsidR="003C2C24" w:rsidRPr="00B37A4C" w:rsidRDefault="003C2C24" w:rsidP="003C2C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D223DCC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b/>
                <w:bCs/>
                <w:sz w:val="22"/>
                <w:szCs w:val="22"/>
              </w:rPr>
              <w:t>State: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A98837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23DB55F0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7C9541" w14:textId="2027EFFC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5CDF69B8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5A95C" w14:textId="7D2DA231" w:rsidR="003C2C24" w:rsidRPr="00B37A4C" w:rsidRDefault="003C2C24" w:rsidP="003C2C24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Mobile</w:t>
            </w:r>
            <w:r w:rsidRPr="00B37A4C">
              <w:rPr>
                <w:rFonts w:cs="Arial"/>
                <w:b/>
                <w:bCs/>
                <w:sz w:val="22"/>
                <w:szCs w:val="22"/>
              </w:rPr>
              <w:t xml:space="preserve"> number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1</w:t>
            </w:r>
            <w:r w:rsidRPr="00B37A4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EDFE0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15BB298C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C7B4" w14:textId="77777777" w:rsidR="003C2C24" w:rsidRPr="00B37A4C" w:rsidRDefault="003C2C24" w:rsidP="00CE6628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b/>
                <w:bCs/>
                <w:sz w:val="22"/>
                <w:szCs w:val="22"/>
              </w:rPr>
              <w:t>Email address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1</w:t>
            </w:r>
            <w:r w:rsidRPr="00B37A4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A72174" w14:textId="77777777" w:rsidR="003C2C24" w:rsidRPr="00B37A4C" w:rsidRDefault="003C2C24" w:rsidP="00CE6628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5A178E82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8D6A" w14:textId="4849BB9F" w:rsidR="003C2C24" w:rsidRPr="00B37A4C" w:rsidRDefault="003C2C24" w:rsidP="003C2C2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37A4C">
              <w:rPr>
                <w:rFonts w:cs="Arial"/>
                <w:b/>
                <w:bCs/>
                <w:sz w:val="22"/>
                <w:szCs w:val="22"/>
              </w:rPr>
              <w:t>Mobile number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2</w:t>
            </w:r>
            <w:r w:rsidRPr="00B37A4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28DF9F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23043A75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D6E3A" w14:textId="5583F458" w:rsidR="003C2C24" w:rsidRPr="00B37A4C" w:rsidRDefault="003C2C24" w:rsidP="003C2C2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37A4C">
              <w:rPr>
                <w:rFonts w:cs="Arial"/>
                <w:b/>
                <w:bCs/>
                <w:sz w:val="22"/>
                <w:szCs w:val="22"/>
              </w:rPr>
              <w:t>Email address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2</w:t>
            </w:r>
            <w:r w:rsidRPr="00B37A4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5A949D" w14:textId="011652CE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359CC216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7AC56" w14:textId="59CE8CB9" w:rsidR="003C2C24" w:rsidRPr="00B37A4C" w:rsidRDefault="003C2C24" w:rsidP="003C2C2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37A4C">
              <w:rPr>
                <w:rFonts w:cs="Arial"/>
                <w:b/>
                <w:bCs/>
                <w:sz w:val="22"/>
                <w:szCs w:val="22"/>
              </w:rPr>
              <w:t>Emergency contact:</w:t>
            </w:r>
          </w:p>
        </w:tc>
        <w:tc>
          <w:tcPr>
            <w:tcW w:w="10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5DAFFF" w14:textId="77777777" w:rsidR="003C2C24" w:rsidRPr="00B37A4C" w:rsidRDefault="003C2C24" w:rsidP="003C2C24">
            <w:pPr>
              <w:rPr>
                <w:b/>
                <w:sz w:val="22"/>
                <w:szCs w:val="22"/>
              </w:rPr>
            </w:pPr>
            <w:r w:rsidRPr="00B37A4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274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35A19A" w14:textId="29AAE715" w:rsidR="003C2C24" w:rsidRPr="00B37A4C" w:rsidRDefault="003C2C24" w:rsidP="003C2C24">
            <w:pPr>
              <w:rPr>
                <w:b/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857439" w14:textId="12C8A266" w:rsidR="003C2C24" w:rsidRPr="00B37A4C" w:rsidRDefault="003C2C24" w:rsidP="003C2C24">
            <w:pPr>
              <w:rPr>
                <w:b/>
                <w:sz w:val="22"/>
                <w:szCs w:val="22"/>
              </w:rPr>
            </w:pPr>
            <w:r w:rsidRPr="00B37A4C">
              <w:rPr>
                <w:b/>
                <w:sz w:val="22"/>
                <w:szCs w:val="22"/>
              </w:rPr>
              <w:t>Tel no:</w:t>
            </w:r>
          </w:p>
        </w:tc>
        <w:tc>
          <w:tcPr>
            <w:tcW w:w="268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AB3F01" w14:textId="73DDC8EF" w:rsidR="003C2C24" w:rsidRPr="00B37A4C" w:rsidRDefault="003C2C24" w:rsidP="003C2C24">
            <w:pPr>
              <w:rPr>
                <w:b/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67D39D23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D7C8" w14:textId="6E6EEC02" w:rsidR="003C2C24" w:rsidRPr="00B37A4C" w:rsidRDefault="003C2C24" w:rsidP="003C2C2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37A4C">
              <w:rPr>
                <w:rFonts w:cs="Arial"/>
                <w:b/>
                <w:bCs/>
                <w:sz w:val="22"/>
                <w:szCs w:val="22"/>
              </w:rPr>
              <w:t>Membership location: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2C8E76E" w14:textId="4E87FED6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40631D49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sz w:val="22"/>
                <w:szCs w:val="22"/>
                <w:lang w:val="en-US"/>
              </w:rPr>
              <w:t>NSW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5674772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562CB6A8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sz w:val="22"/>
                <w:szCs w:val="22"/>
                <w:lang w:val="en-US"/>
              </w:rPr>
              <w:t>QLD</w:t>
            </w:r>
          </w:p>
        </w:tc>
        <w:tc>
          <w:tcPr>
            <w:tcW w:w="48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C68277F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2BFEC29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sz w:val="22"/>
                <w:szCs w:val="22"/>
                <w:lang w:val="en-US"/>
              </w:rPr>
              <w:t>SA</w:t>
            </w:r>
          </w:p>
        </w:tc>
      </w:tr>
      <w:tr w:rsidR="003C2C24" w:rsidRPr="00B37A4C" w14:paraId="77CD0241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0230E" w14:textId="77777777" w:rsidR="003C2C24" w:rsidRPr="00B37A4C" w:rsidRDefault="003C2C24" w:rsidP="003C2C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D93AD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7012D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sz w:val="22"/>
                <w:szCs w:val="22"/>
                <w:lang w:val="en-US"/>
              </w:rPr>
              <w:t>VIC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5176E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0A901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sz w:val="22"/>
                <w:szCs w:val="22"/>
                <w:lang w:val="en-US"/>
              </w:rPr>
              <w:t>WA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08798" w14:textId="210831A0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EB25A" w14:textId="5C1F78BA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TAS</w:t>
            </w:r>
          </w:p>
        </w:tc>
      </w:tr>
      <w:tr w:rsidR="003C2C24" w:rsidRPr="00B37A4C" w14:paraId="7D2462F6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C7678" w14:textId="77777777" w:rsidR="003C2C24" w:rsidRPr="00B37A4C" w:rsidRDefault="003C2C24" w:rsidP="003C2C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A100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5ACF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rFonts w:cs="Arial"/>
                <w:sz w:val="22"/>
                <w:szCs w:val="22"/>
                <w:lang w:val="en-US"/>
              </w:rPr>
              <w:t>Other (please specify)</w:t>
            </w:r>
          </w:p>
        </w:tc>
        <w:tc>
          <w:tcPr>
            <w:tcW w:w="39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2A0ED" w14:textId="77777777" w:rsidR="003C2C24" w:rsidRPr="00B37A4C" w:rsidRDefault="003C2C24" w:rsidP="003C2C24">
            <w:pPr>
              <w:rPr>
                <w:rFonts w:cs="Arial"/>
                <w:sz w:val="22"/>
                <w:szCs w:val="22"/>
                <w:lang w:val="en-US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32D1C02C" w14:textId="77777777" w:rsidTr="004F3880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5606A" w14:textId="77777777" w:rsidR="003C2C24" w:rsidRPr="00B37A4C" w:rsidRDefault="003C2C24" w:rsidP="003C2C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B5D3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C281C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Overseas (please specify)</w:t>
            </w:r>
          </w:p>
        </w:tc>
        <w:tc>
          <w:tcPr>
            <w:tcW w:w="39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B8673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3C2C24" w:rsidRPr="00B37A4C" w14:paraId="0B81A857" w14:textId="77777777" w:rsidTr="004F3880">
        <w:trPr>
          <w:trHeight w:val="113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CE888" w14:textId="77777777" w:rsidR="003C2C24" w:rsidRPr="00B37A4C" w:rsidRDefault="003C2C24" w:rsidP="004F3880"/>
        </w:tc>
      </w:tr>
      <w:tr w:rsidR="003C2C24" w:rsidRPr="00B37A4C" w14:paraId="57476DEC" w14:textId="77777777" w:rsidTr="00784E83">
        <w:trPr>
          <w:trHeight w:val="397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CE42409" w14:textId="48F457F1" w:rsidR="003C2C24" w:rsidRPr="00BD52CD" w:rsidRDefault="003C2C24" w:rsidP="003C2C24">
            <w:r w:rsidRPr="00BD52CD">
              <w:rPr>
                <w:b/>
              </w:rPr>
              <w:t xml:space="preserve">Ticket Prices - $595.00 per person (See Terms and Conditions on page 3 for inclusions) </w:t>
            </w:r>
          </w:p>
        </w:tc>
      </w:tr>
      <w:tr w:rsidR="003C2C24" w:rsidRPr="00B37A4C" w14:paraId="5F0BC315" w14:textId="77777777" w:rsidTr="008D6EF0">
        <w:trPr>
          <w:trHeight w:val="340"/>
        </w:trPr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2842C" w14:textId="44098B80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 xml:space="preserve">Please complete the number of </w:t>
            </w:r>
            <w:r>
              <w:rPr>
                <w:sz w:val="22"/>
                <w:szCs w:val="22"/>
              </w:rPr>
              <w:t>tickets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57868" w14:textId="1411270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$595.00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90140" w14:textId="72385FF3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1DB6E" w14:textId="4E61313B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Adults</w:t>
            </w:r>
          </w:p>
        </w:tc>
      </w:tr>
      <w:tr w:rsidR="003C2C24" w:rsidRPr="00B37A4C" w14:paraId="660F2F01" w14:textId="77777777" w:rsidTr="004F3880">
        <w:trPr>
          <w:gridAfter w:val="14"/>
          <w:wAfter w:w="4500" w:type="dxa"/>
          <w:trHeight w:val="340"/>
        </w:trPr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7F5A0" w14:textId="77777777" w:rsidR="003C2C24" w:rsidRPr="00B37A4C" w:rsidRDefault="003C2C24" w:rsidP="003C2C24">
            <w:pPr>
              <w:rPr>
                <w:sz w:val="22"/>
                <w:szCs w:val="22"/>
              </w:rPr>
            </w:pPr>
          </w:p>
        </w:tc>
      </w:tr>
      <w:tr w:rsidR="003C2C24" w:rsidRPr="00B37A4C" w14:paraId="5720D912" w14:textId="77777777" w:rsidTr="008D6EF0">
        <w:trPr>
          <w:trHeight w:val="340"/>
        </w:trPr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1E653" w14:textId="77777777" w:rsidR="003C2C24" w:rsidRPr="00B37A4C" w:rsidRDefault="003C2C24" w:rsidP="003C2C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E5DB" w14:textId="77777777" w:rsidR="003C2C24" w:rsidRPr="00B37A4C" w:rsidRDefault="003C2C24" w:rsidP="003C2C24">
            <w:pPr>
              <w:rPr>
                <w:b/>
                <w:sz w:val="22"/>
                <w:szCs w:val="22"/>
              </w:rPr>
            </w:pPr>
            <w:r w:rsidRPr="00B37A4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27C506" w14:textId="3407A644" w:rsidR="003C2C24" w:rsidRPr="00B37A4C" w:rsidRDefault="003C2C24" w:rsidP="008D6EF0">
            <w:pPr>
              <w:rPr>
                <w:b/>
                <w:sz w:val="22"/>
                <w:szCs w:val="22"/>
              </w:rPr>
            </w:pPr>
            <w:r w:rsidRPr="00B37A4C">
              <w:rPr>
                <w:b/>
                <w:sz w:val="22"/>
                <w:szCs w:val="22"/>
              </w:rPr>
              <w:t>$</w:t>
            </w:r>
            <w:r w:rsidR="008D6EF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D6EF0">
              <w:rPr>
                <w:sz w:val="22"/>
                <w:szCs w:val="22"/>
              </w:rPr>
              <w:instrText xml:space="preserve"> FORMTEXT </w:instrText>
            </w:r>
            <w:r w:rsidR="008D6EF0">
              <w:rPr>
                <w:sz w:val="22"/>
                <w:szCs w:val="22"/>
              </w:rPr>
            </w:r>
            <w:r w:rsidR="008D6EF0">
              <w:rPr>
                <w:sz w:val="22"/>
                <w:szCs w:val="22"/>
              </w:rPr>
              <w:fldChar w:fldCharType="separate"/>
            </w:r>
            <w:r w:rsidR="008D6EF0">
              <w:rPr>
                <w:noProof/>
                <w:sz w:val="22"/>
                <w:szCs w:val="22"/>
              </w:rPr>
              <w:t> </w:t>
            </w:r>
            <w:r w:rsidR="008D6EF0">
              <w:rPr>
                <w:noProof/>
                <w:sz w:val="22"/>
                <w:szCs w:val="22"/>
              </w:rPr>
              <w:t> </w:t>
            </w:r>
            <w:r w:rsidR="008D6EF0">
              <w:rPr>
                <w:noProof/>
                <w:sz w:val="22"/>
                <w:szCs w:val="22"/>
              </w:rPr>
              <w:t> </w:t>
            </w:r>
            <w:r w:rsidR="008D6EF0">
              <w:rPr>
                <w:noProof/>
                <w:sz w:val="22"/>
                <w:szCs w:val="22"/>
              </w:rPr>
              <w:t> </w:t>
            </w:r>
            <w:r w:rsidR="008D6EF0">
              <w:rPr>
                <w:noProof/>
                <w:sz w:val="22"/>
                <w:szCs w:val="22"/>
              </w:rPr>
              <w:t> </w:t>
            </w:r>
            <w:r w:rsidR="008D6EF0">
              <w:rPr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2F13" w14:textId="77777777" w:rsidR="003C2C24" w:rsidRPr="00B37A4C" w:rsidRDefault="003C2C24" w:rsidP="003C2C24">
            <w:pPr>
              <w:rPr>
                <w:sz w:val="22"/>
                <w:szCs w:val="22"/>
              </w:rPr>
            </w:pPr>
          </w:p>
        </w:tc>
      </w:tr>
      <w:tr w:rsidR="003C2C24" w:rsidRPr="00B37A4C" w14:paraId="15333FE7" w14:textId="77777777" w:rsidTr="004F3880">
        <w:trPr>
          <w:trHeight w:val="340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2AAE8" w14:textId="5AD0BE83" w:rsidR="003C2C24" w:rsidRPr="00B37A4C" w:rsidRDefault="003C2C24" w:rsidP="003C2C24">
            <w:pPr>
              <w:rPr>
                <w:sz w:val="22"/>
                <w:szCs w:val="22"/>
              </w:rPr>
            </w:pPr>
          </w:p>
        </w:tc>
      </w:tr>
      <w:tr w:rsidR="003C2C24" w:rsidRPr="00B37A4C" w14:paraId="729FA961" w14:textId="77777777" w:rsidTr="008D322A">
        <w:trPr>
          <w:trHeight w:val="397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9E934E9" w14:textId="55273D8F" w:rsidR="003C2C24" w:rsidRPr="00BD52CD" w:rsidRDefault="003C2C24" w:rsidP="003C2C24">
            <w:pPr>
              <w:rPr>
                <w:b/>
              </w:rPr>
            </w:pPr>
            <w:r w:rsidRPr="00BD52CD">
              <w:rPr>
                <w:b/>
              </w:rPr>
              <w:t xml:space="preserve">Scenic Drive – Sunday 25 August – Option 1, Chapman Valley. Option 2, Kalbarri Skywalk </w:t>
            </w:r>
          </w:p>
        </w:tc>
      </w:tr>
      <w:tr w:rsidR="003C2C24" w:rsidRPr="00B37A4C" w14:paraId="00645913" w14:textId="77777777" w:rsidTr="008D5B9D">
        <w:trPr>
          <w:trHeight w:val="397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1ED2A" w14:textId="5DFB1146" w:rsidR="003C2C24" w:rsidRPr="00B37A4C" w:rsidRDefault="003C2C24" w:rsidP="003C2C24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assist with our planning could you please indicate which option you may be taking for the Sunday Drive</w:t>
            </w:r>
            <w:r w:rsidRPr="00B37A4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Please refer to </w:t>
            </w:r>
            <w:r w:rsidR="00BF078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Rally </w:t>
            </w:r>
            <w:hyperlink r:id="rId9" w:history="1">
              <w:r w:rsidRPr="00D35FF0">
                <w:rPr>
                  <w:rStyle w:val="Hyperlink"/>
                  <w:rFonts w:eastAsiaTheme="majorEastAsia" w:cs="Arial"/>
                  <w:shd w:val="clear" w:color="auto" w:fill="FFFFFF"/>
                </w:rPr>
                <w:t>Program</w:t>
              </w:r>
            </w:hyperlink>
            <w:r w:rsidR="00D85139">
              <w:t>.</w:t>
            </w:r>
          </w:p>
        </w:tc>
      </w:tr>
      <w:tr w:rsidR="003C2C24" w:rsidRPr="00B37A4C" w14:paraId="2DDF0A21" w14:textId="77777777" w:rsidTr="008D6EF0">
        <w:trPr>
          <w:trHeight w:val="39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9E846" w14:textId="0B3D1B22" w:rsidR="003C2C24" w:rsidRPr="00B37A4C" w:rsidRDefault="003C2C24" w:rsidP="003C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and return distance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08C04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83B5D" w14:textId="5D718817" w:rsidR="003C2C24" w:rsidRPr="00B37A4C" w:rsidRDefault="003C2C24" w:rsidP="003C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1 – 130 km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A2452" w14:textId="77777777" w:rsidR="003C2C24" w:rsidRPr="00B37A4C" w:rsidRDefault="003C2C24" w:rsidP="003C2C24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30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26D7" w14:textId="677EBED5" w:rsidR="003C2C24" w:rsidRPr="00B37A4C" w:rsidRDefault="003C2C24" w:rsidP="003C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2 – 373 km</w:t>
            </w:r>
          </w:p>
        </w:tc>
      </w:tr>
    </w:tbl>
    <w:p w14:paraId="11587F0B" w14:textId="77777777" w:rsidR="003C2C24" w:rsidRPr="00BD52CD" w:rsidRDefault="003C2C24"/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935"/>
        <w:gridCol w:w="993"/>
        <w:gridCol w:w="567"/>
        <w:gridCol w:w="3443"/>
        <w:gridCol w:w="567"/>
        <w:gridCol w:w="1915"/>
      </w:tblGrid>
      <w:tr w:rsidR="004F3880" w:rsidRPr="00BD52CD" w14:paraId="619DBF71" w14:textId="77777777" w:rsidTr="00DA3366">
        <w:trPr>
          <w:trHeight w:val="397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24AA14" w14:textId="77777777" w:rsidR="004F3880" w:rsidRPr="00BD52CD" w:rsidRDefault="004F3880" w:rsidP="00DA3366">
            <w:pPr>
              <w:rPr>
                <w:b/>
              </w:rPr>
            </w:pPr>
            <w:r w:rsidRPr="00BD52CD">
              <w:rPr>
                <w:b/>
              </w:rPr>
              <w:t>About Your Car</w:t>
            </w:r>
          </w:p>
        </w:tc>
      </w:tr>
      <w:tr w:rsidR="004F3880" w:rsidRPr="00B37A4C" w14:paraId="01A1E10C" w14:textId="77777777" w:rsidTr="00DA3366">
        <w:trPr>
          <w:trHeight w:val="397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64DC1" w14:textId="77777777" w:rsidR="004F3880" w:rsidRPr="00B37A4C" w:rsidRDefault="004F3880" w:rsidP="00DA336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B37A4C">
              <w:rPr>
                <w:sz w:val="22"/>
                <w:szCs w:val="22"/>
              </w:rPr>
              <w:t xml:space="preserve"> information below about your vehicle will help identify your vehicle for Rally photos and magazine articles:</w:t>
            </w:r>
          </w:p>
        </w:tc>
      </w:tr>
      <w:tr w:rsidR="004F3880" w:rsidRPr="00B37A4C" w14:paraId="2FD2E930" w14:textId="77777777" w:rsidTr="004F3880">
        <w:trPr>
          <w:trHeight w:val="340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34D9F" w14:textId="77777777" w:rsidR="004F3880" w:rsidRPr="00B37A4C" w:rsidRDefault="004F3880" w:rsidP="00DA336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Are you travelling to the rally in an: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9272" w14:textId="77777777" w:rsidR="004F3880" w:rsidRPr="00B37A4C" w:rsidRDefault="004F3880" w:rsidP="00DA336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01DF" w14:textId="77777777" w:rsidR="004F3880" w:rsidRPr="00B37A4C" w:rsidRDefault="004F3880" w:rsidP="00DA336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Austin Healey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4956A" w14:textId="77777777" w:rsidR="004F3880" w:rsidRPr="00B37A4C" w:rsidRDefault="004F3880" w:rsidP="00DA336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4CF57" w14:textId="77777777" w:rsidR="004F3880" w:rsidRPr="00B37A4C" w:rsidRDefault="004F3880" w:rsidP="00DA336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Other car</w:t>
            </w:r>
          </w:p>
        </w:tc>
      </w:tr>
      <w:tr w:rsidR="004F3880" w:rsidRPr="00B37A4C" w14:paraId="3EBE815B" w14:textId="77777777" w:rsidTr="004F3880">
        <w:trPr>
          <w:trHeight w:val="34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B333" w14:textId="77777777" w:rsidR="004F3880" w:rsidRPr="00B37A4C" w:rsidRDefault="004F3880" w:rsidP="00DA336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Model of Austin Healey:</w:t>
            </w:r>
          </w:p>
        </w:tc>
        <w:tc>
          <w:tcPr>
            <w:tcW w:w="7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F806D" w14:textId="77777777" w:rsidR="004F3880" w:rsidRPr="00B37A4C" w:rsidRDefault="004F3880" w:rsidP="00DA336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F3880" w:rsidRPr="00B37A4C" w14:paraId="75F17C15" w14:textId="77777777" w:rsidTr="004F3880">
        <w:trPr>
          <w:trHeight w:val="34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55CE5" w14:textId="77777777" w:rsidR="004F3880" w:rsidRPr="00B37A4C" w:rsidRDefault="004F3880" w:rsidP="00DA336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Registration number:</w:t>
            </w:r>
          </w:p>
        </w:tc>
        <w:tc>
          <w:tcPr>
            <w:tcW w:w="7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9990F" w14:textId="77777777" w:rsidR="004F3880" w:rsidRPr="00B37A4C" w:rsidRDefault="004F3880" w:rsidP="00DA336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4F3880" w:rsidRPr="00B37A4C" w14:paraId="71538B30" w14:textId="77777777" w:rsidTr="004F3880">
        <w:trPr>
          <w:trHeight w:val="34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3534" w14:textId="77777777" w:rsidR="004F3880" w:rsidRPr="00B37A4C" w:rsidRDefault="004F3880" w:rsidP="00DA3366">
            <w:pPr>
              <w:spacing w:after="120"/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If other car, please state: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2FE43B" w14:textId="77777777" w:rsidR="004F3880" w:rsidRPr="00B37A4C" w:rsidRDefault="004F3880" w:rsidP="00DA3366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</w:tbl>
    <w:p w14:paraId="4595891A" w14:textId="77777777" w:rsidR="004F3880" w:rsidRDefault="004F3880">
      <w:pPr>
        <w:rPr>
          <w:sz w:val="22"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567"/>
        <w:gridCol w:w="2368"/>
        <w:gridCol w:w="569"/>
        <w:gridCol w:w="3405"/>
        <w:gridCol w:w="831"/>
        <w:gridCol w:w="2680"/>
      </w:tblGrid>
      <w:tr w:rsidR="00625063" w:rsidRPr="00B37A4C" w14:paraId="01D0180A" w14:textId="77777777" w:rsidTr="00BC12D5">
        <w:trPr>
          <w:trHeight w:val="397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2C6DB18" w14:textId="77777777" w:rsidR="00625063" w:rsidRPr="00BD52CD" w:rsidRDefault="00625063" w:rsidP="00625063">
            <w:pPr>
              <w:rPr>
                <w:b/>
                <w:bCs/>
              </w:rPr>
            </w:pPr>
            <w:r w:rsidRPr="00BD52CD">
              <w:rPr>
                <w:b/>
                <w:bCs/>
              </w:rPr>
              <w:t>Dietary Requirements</w:t>
            </w:r>
          </w:p>
        </w:tc>
      </w:tr>
      <w:tr w:rsidR="00625063" w:rsidRPr="00B37A4C" w14:paraId="06AD56C9" w14:textId="77777777" w:rsidTr="00750646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F5D3" w14:textId="77777777" w:rsidR="00625063" w:rsidRPr="00B37A4C" w:rsidRDefault="00625063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1705B" w14:textId="77777777" w:rsidR="00625063" w:rsidRPr="00B37A4C" w:rsidRDefault="00625063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Diabetic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00F3A" w14:textId="70F6C806" w:rsidR="00625063" w:rsidRPr="00B37A4C" w:rsidRDefault="00625063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F870" w14:textId="77777777" w:rsidR="00625063" w:rsidRPr="00B37A4C" w:rsidRDefault="00625063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Lactose Intolerant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E5C3" w14:textId="02927107" w:rsidR="00625063" w:rsidRPr="00B37A4C" w:rsidRDefault="00AC2E78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A3418" w14:textId="00924D7C" w:rsidR="00625063" w:rsidRPr="00B37A4C" w:rsidRDefault="00AC2E78" w:rsidP="0062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Vegan</w:t>
            </w:r>
          </w:p>
        </w:tc>
      </w:tr>
      <w:tr w:rsidR="00625063" w:rsidRPr="00B37A4C" w14:paraId="501A42B0" w14:textId="77777777" w:rsidTr="00750646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1D3C" w14:textId="77777777" w:rsidR="00625063" w:rsidRPr="00B37A4C" w:rsidRDefault="00625063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953D3" w14:textId="77777777" w:rsidR="00625063" w:rsidRPr="00B37A4C" w:rsidRDefault="00625063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Gluten Free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19500" w14:textId="77777777" w:rsidR="00625063" w:rsidRPr="00B37A4C" w:rsidRDefault="00625063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E088D" w14:textId="16B80696" w:rsidR="00625063" w:rsidRPr="00B37A4C" w:rsidRDefault="00AC2E78" w:rsidP="00625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Vegetarian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AE442" w14:textId="3A5C50BF" w:rsidR="00625063" w:rsidRPr="00B37A4C" w:rsidRDefault="00AC2E78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3AC6B" w14:textId="28194B45" w:rsidR="00625063" w:rsidRPr="00B37A4C" w:rsidRDefault="00AC2E78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Other</w:t>
            </w:r>
          </w:p>
        </w:tc>
      </w:tr>
      <w:tr w:rsidR="00625063" w:rsidRPr="00B37A4C" w14:paraId="47341952" w14:textId="77777777" w:rsidTr="00BC12D5">
        <w:trPr>
          <w:trHeight w:val="397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D2E29" w14:textId="77777777" w:rsidR="00625063" w:rsidRPr="00B37A4C" w:rsidRDefault="00625063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If other, please specify:</w:t>
            </w:r>
          </w:p>
        </w:tc>
        <w:tc>
          <w:tcPr>
            <w:tcW w:w="7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094AA" w14:textId="77777777" w:rsidR="00625063" w:rsidRPr="00B37A4C" w:rsidRDefault="00625063" w:rsidP="00625063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FORMTEXT </w:instrText>
            </w:r>
            <w:r w:rsidRPr="00B37A4C">
              <w:rPr>
                <w:sz w:val="22"/>
                <w:szCs w:val="22"/>
              </w:rPr>
            </w:r>
            <w:r w:rsidRPr="00B37A4C">
              <w:rPr>
                <w:sz w:val="22"/>
                <w:szCs w:val="22"/>
              </w:rPr>
              <w:fldChar w:fldCharType="separate"/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noProof/>
                <w:sz w:val="22"/>
                <w:szCs w:val="22"/>
              </w:rPr>
              <w:t> </w:t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</w:tbl>
    <w:p w14:paraId="414CEDBA" w14:textId="77777777" w:rsidR="004F3880" w:rsidRPr="00B37A4C" w:rsidRDefault="004F3880">
      <w:pPr>
        <w:rPr>
          <w:sz w:val="22"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9464"/>
        <w:gridCol w:w="956"/>
      </w:tblGrid>
      <w:tr w:rsidR="00DA7919" w:rsidRPr="00B37A4C" w14:paraId="6EFD9938" w14:textId="77777777" w:rsidTr="003C2C24">
        <w:trPr>
          <w:trHeight w:val="397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D686CA" w14:textId="2A9058FF" w:rsidR="00DA7919" w:rsidRPr="00BD52CD" w:rsidRDefault="00DA7919" w:rsidP="00DA7919">
            <w:r w:rsidRPr="00BD52CD">
              <w:rPr>
                <w:b/>
              </w:rPr>
              <w:t>Accommodation</w:t>
            </w:r>
          </w:p>
        </w:tc>
      </w:tr>
      <w:tr w:rsidR="00DA7919" w:rsidRPr="00B37A4C" w14:paraId="7B718254" w14:textId="77777777" w:rsidTr="006101FE">
        <w:trPr>
          <w:trHeight w:val="2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9AC89" w14:textId="77777777" w:rsidR="00DA7919" w:rsidRPr="00B37A4C" w:rsidRDefault="00DA7919" w:rsidP="00DA7919">
            <w:pPr>
              <w:rPr>
                <w:sz w:val="22"/>
                <w:szCs w:val="22"/>
              </w:rPr>
            </w:pPr>
          </w:p>
          <w:p w14:paraId="4396043B" w14:textId="4EE4D9AB" w:rsidR="00157BA4" w:rsidRPr="00250CD1" w:rsidRDefault="00157BA4" w:rsidP="00250CD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en"/>
              </w:rPr>
            </w:pPr>
            <w:r w:rsidRPr="00250CD1">
              <w:rPr>
                <w:b/>
                <w:sz w:val="22"/>
                <w:szCs w:val="22"/>
                <w:lang w:val="en"/>
              </w:rPr>
              <w:t xml:space="preserve">Ocean Centre Hotel </w:t>
            </w:r>
            <w:r w:rsidR="003A75CA" w:rsidRPr="00250CD1">
              <w:rPr>
                <w:sz w:val="22"/>
                <w:szCs w:val="22"/>
                <w:lang w:val="en"/>
              </w:rPr>
              <w:t>(Rally Head Quarters)</w:t>
            </w:r>
          </w:p>
          <w:p w14:paraId="4D8CA5A0" w14:textId="207A80A0" w:rsidR="00157BA4" w:rsidRPr="00B37A4C" w:rsidRDefault="001B3B82" w:rsidP="00D4417F">
            <w:pPr>
              <w:rPr>
                <w:lang w:val="en"/>
              </w:rPr>
            </w:pPr>
            <w:r>
              <w:rPr>
                <w:lang w:val="en"/>
              </w:rPr>
              <w:t>Cnr Foreshore Drive and</w:t>
            </w:r>
            <w:r w:rsidR="00157BA4" w:rsidRPr="00B37A4C">
              <w:rPr>
                <w:lang w:val="en"/>
              </w:rPr>
              <w:t xml:space="preserve"> Cathedral Ave</w:t>
            </w:r>
            <w:r>
              <w:rPr>
                <w:lang w:val="en"/>
              </w:rPr>
              <w:t>nue</w:t>
            </w:r>
            <w:r w:rsidR="00157BA4" w:rsidRPr="00B37A4C">
              <w:rPr>
                <w:lang w:val="en"/>
              </w:rPr>
              <w:t>, Geraldton WA</w:t>
            </w:r>
          </w:p>
          <w:p w14:paraId="7C6C3FC5" w14:textId="77777777" w:rsidR="009B7714" w:rsidRPr="00B37A4C" w:rsidRDefault="009B7714" w:rsidP="00DA7919">
            <w:pPr>
              <w:rPr>
                <w:sz w:val="22"/>
                <w:szCs w:val="22"/>
              </w:rPr>
            </w:pPr>
          </w:p>
          <w:p w14:paraId="37198008" w14:textId="6C1E5F95" w:rsidR="00157BA4" w:rsidRDefault="00157BA4" w:rsidP="00DA7919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The Ocean Centre Hotel has offered 10% discounted room rates to Austin Healey Club Members</w:t>
            </w:r>
          </w:p>
          <w:p w14:paraId="02F04E87" w14:textId="77777777" w:rsidR="004F3880" w:rsidRPr="00B37A4C" w:rsidRDefault="004F3880" w:rsidP="00DA7919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992"/>
              <w:gridCol w:w="1134"/>
              <w:gridCol w:w="1276"/>
            </w:tblGrid>
            <w:tr w:rsidR="001E04C2" w:rsidRPr="00B37A4C" w14:paraId="61A6A866" w14:textId="77777777" w:rsidTr="00D31252">
              <w:tc>
                <w:tcPr>
                  <w:tcW w:w="6408" w:type="dxa"/>
                </w:tcPr>
                <w:p w14:paraId="6F430B8C" w14:textId="77777777" w:rsidR="001E04C2" w:rsidRPr="00D31252" w:rsidRDefault="001E04C2" w:rsidP="00157BA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31252">
                    <w:rPr>
                      <w:b/>
                      <w:sz w:val="22"/>
                      <w:szCs w:val="22"/>
                    </w:rPr>
                    <w:t>Room</w:t>
                  </w:r>
                </w:p>
              </w:tc>
              <w:tc>
                <w:tcPr>
                  <w:tcW w:w="992" w:type="dxa"/>
                </w:tcPr>
                <w:p w14:paraId="25F25815" w14:textId="3DA6AA1B" w:rsidR="001E04C2" w:rsidRPr="00D31252" w:rsidRDefault="001E04C2" w:rsidP="00B37A4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31252">
                    <w:rPr>
                      <w:b/>
                      <w:sz w:val="22"/>
                      <w:szCs w:val="22"/>
                    </w:rPr>
                    <w:t>No. of Rooms</w:t>
                  </w:r>
                </w:p>
              </w:tc>
              <w:tc>
                <w:tcPr>
                  <w:tcW w:w="1134" w:type="dxa"/>
                </w:tcPr>
                <w:p w14:paraId="7A1EE36E" w14:textId="1DC88302" w:rsidR="001E04C2" w:rsidRPr="00D31252" w:rsidRDefault="001E04C2" w:rsidP="00157BA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31252">
                    <w:rPr>
                      <w:b/>
                      <w:sz w:val="22"/>
                      <w:szCs w:val="22"/>
                    </w:rPr>
                    <w:t>Rate</w:t>
                  </w:r>
                  <w:r w:rsidR="00D31252" w:rsidRPr="00D31252">
                    <w:rPr>
                      <w:b/>
                      <w:sz w:val="22"/>
                      <w:szCs w:val="22"/>
                    </w:rPr>
                    <w:t xml:space="preserve"> /Night</w:t>
                  </w:r>
                </w:p>
              </w:tc>
              <w:tc>
                <w:tcPr>
                  <w:tcW w:w="1276" w:type="dxa"/>
                </w:tcPr>
                <w:p w14:paraId="0E07F09E" w14:textId="77777777" w:rsidR="001E04C2" w:rsidRPr="00D31252" w:rsidRDefault="001E04C2" w:rsidP="00157BA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31252">
                    <w:rPr>
                      <w:b/>
                      <w:sz w:val="22"/>
                      <w:szCs w:val="22"/>
                    </w:rPr>
                    <w:t>Discount Offered</w:t>
                  </w:r>
                </w:p>
              </w:tc>
            </w:tr>
            <w:tr w:rsidR="001E04C2" w:rsidRPr="00B37A4C" w14:paraId="0AE2DF71" w14:textId="77777777" w:rsidTr="004F3880">
              <w:trPr>
                <w:trHeight w:val="340"/>
              </w:trPr>
              <w:tc>
                <w:tcPr>
                  <w:tcW w:w="6408" w:type="dxa"/>
                  <w:vAlign w:val="center"/>
                </w:tcPr>
                <w:p w14:paraId="51974A70" w14:textId="77777777" w:rsidR="001E04C2" w:rsidRPr="00D31252" w:rsidRDefault="001E04C2" w:rsidP="004F3880">
                  <w:pPr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Classic Room – Queen bed – No Ocean Views</w:t>
                  </w:r>
                </w:p>
              </w:tc>
              <w:tc>
                <w:tcPr>
                  <w:tcW w:w="992" w:type="dxa"/>
                  <w:vAlign w:val="center"/>
                </w:tcPr>
                <w:p w14:paraId="29393F9E" w14:textId="3B1A7BFE" w:rsidR="00B37A4C" w:rsidRPr="00D31252" w:rsidRDefault="00B37A4C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0F8E6B" w14:textId="1C04687D" w:rsidR="001E04C2" w:rsidRPr="00D31252" w:rsidRDefault="00D3125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$209.00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D76FA5" w14:textId="77777777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1E04C2" w:rsidRPr="00B37A4C" w14:paraId="41DABDD1" w14:textId="77777777" w:rsidTr="004F3880">
              <w:trPr>
                <w:trHeight w:val="340"/>
              </w:trPr>
              <w:tc>
                <w:tcPr>
                  <w:tcW w:w="6408" w:type="dxa"/>
                  <w:vAlign w:val="center"/>
                </w:tcPr>
                <w:p w14:paraId="3CA2A501" w14:textId="6CEF8050" w:rsidR="001E04C2" w:rsidRPr="00D31252" w:rsidRDefault="001E04C2" w:rsidP="004F3880">
                  <w:pPr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Deluxe Room – Queen bed – No Ocean Views</w:t>
                  </w:r>
                </w:p>
              </w:tc>
              <w:tc>
                <w:tcPr>
                  <w:tcW w:w="992" w:type="dxa"/>
                  <w:vAlign w:val="center"/>
                </w:tcPr>
                <w:p w14:paraId="05A6BA2A" w14:textId="02138DBA" w:rsidR="001E04C2" w:rsidRPr="00D31252" w:rsidRDefault="00B37A4C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A0DE9F" w14:textId="702945CB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$22</w:t>
                  </w:r>
                  <w:r w:rsidR="00D31252" w:rsidRPr="00D31252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8949A3" w14:textId="77777777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1E04C2" w:rsidRPr="00B37A4C" w14:paraId="59718FE3" w14:textId="77777777" w:rsidTr="004F3880">
              <w:trPr>
                <w:trHeight w:val="340"/>
              </w:trPr>
              <w:tc>
                <w:tcPr>
                  <w:tcW w:w="6408" w:type="dxa"/>
                  <w:vAlign w:val="center"/>
                </w:tcPr>
                <w:p w14:paraId="7FB0DF53" w14:textId="0FAC6E07" w:rsidR="001E04C2" w:rsidRPr="00D31252" w:rsidRDefault="001B3B82" w:rsidP="004F388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Deluxe Twin  – Queen bed and</w:t>
                  </w:r>
                  <w:r w:rsidR="001E04C2" w:rsidRPr="00D31252">
                    <w:rPr>
                      <w:sz w:val="22"/>
                      <w:szCs w:val="22"/>
                    </w:rPr>
                    <w:t xml:space="preserve"> Single bed – No Ocean Views</w:t>
                  </w:r>
                </w:p>
              </w:tc>
              <w:tc>
                <w:tcPr>
                  <w:tcW w:w="992" w:type="dxa"/>
                  <w:vAlign w:val="center"/>
                </w:tcPr>
                <w:p w14:paraId="0F8A5325" w14:textId="4330D2DD" w:rsidR="001E04C2" w:rsidRPr="00D31252" w:rsidRDefault="00B37A4C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7482A4" w14:textId="7A677A66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$22</w:t>
                  </w:r>
                  <w:r w:rsidR="00D31252" w:rsidRPr="00D31252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C4A16C" w14:textId="77777777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1E04C2" w:rsidRPr="00B37A4C" w14:paraId="51C0FEB2" w14:textId="77777777" w:rsidTr="004F3880">
              <w:trPr>
                <w:trHeight w:val="340"/>
              </w:trPr>
              <w:tc>
                <w:tcPr>
                  <w:tcW w:w="6408" w:type="dxa"/>
                  <w:vAlign w:val="center"/>
                </w:tcPr>
                <w:p w14:paraId="74A9E7C8" w14:textId="77777777" w:rsidR="001E04C2" w:rsidRPr="00D31252" w:rsidRDefault="001E04C2" w:rsidP="004F3880">
                  <w:pPr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Studio Room – King bed – Small Courtyard L1</w:t>
                  </w:r>
                </w:p>
              </w:tc>
              <w:tc>
                <w:tcPr>
                  <w:tcW w:w="992" w:type="dxa"/>
                  <w:vAlign w:val="center"/>
                </w:tcPr>
                <w:p w14:paraId="678A6729" w14:textId="43164E44" w:rsidR="001E04C2" w:rsidRPr="00D31252" w:rsidRDefault="00B37A4C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2DC836" w14:textId="6ECF8C6B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$23</w:t>
                  </w:r>
                  <w:r w:rsidR="00D31252" w:rsidRPr="00D31252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8669077" w14:textId="77777777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1E04C2" w:rsidRPr="00B37A4C" w14:paraId="7FA0958B" w14:textId="77777777" w:rsidTr="004F3880">
              <w:trPr>
                <w:trHeight w:val="340"/>
              </w:trPr>
              <w:tc>
                <w:tcPr>
                  <w:tcW w:w="6408" w:type="dxa"/>
                  <w:vAlign w:val="center"/>
                </w:tcPr>
                <w:p w14:paraId="73F7C7DB" w14:textId="631ADCED" w:rsidR="001E04C2" w:rsidRPr="00D31252" w:rsidRDefault="001E04C2" w:rsidP="004F3880">
                  <w:pPr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 xml:space="preserve">Deluxe Balcony Room </w:t>
                  </w:r>
                  <w:r w:rsidR="00D31252">
                    <w:rPr>
                      <w:sz w:val="22"/>
                      <w:szCs w:val="22"/>
                    </w:rPr>
                    <w:t xml:space="preserve">– Queen bed, </w:t>
                  </w:r>
                  <w:r w:rsidRPr="00D31252">
                    <w:rPr>
                      <w:sz w:val="22"/>
                      <w:szCs w:val="22"/>
                    </w:rPr>
                    <w:t>North side views of ocean</w:t>
                  </w:r>
                </w:p>
              </w:tc>
              <w:tc>
                <w:tcPr>
                  <w:tcW w:w="992" w:type="dxa"/>
                  <w:vAlign w:val="center"/>
                </w:tcPr>
                <w:p w14:paraId="17398ECC" w14:textId="49C55959" w:rsidR="001E04C2" w:rsidRPr="00D31252" w:rsidRDefault="00B37A4C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3BB0A8F" w14:textId="2B4ADE55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$24</w:t>
                  </w:r>
                  <w:r w:rsidR="00D31252" w:rsidRPr="00D31252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90B5F0" w14:textId="77777777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1E04C2" w:rsidRPr="00B37A4C" w14:paraId="7F5A4BA5" w14:textId="77777777" w:rsidTr="004F3880">
              <w:trPr>
                <w:trHeight w:val="340"/>
              </w:trPr>
              <w:tc>
                <w:tcPr>
                  <w:tcW w:w="6408" w:type="dxa"/>
                  <w:vAlign w:val="center"/>
                </w:tcPr>
                <w:p w14:paraId="4E960223" w14:textId="5B826B38" w:rsidR="001E04C2" w:rsidRPr="00D31252" w:rsidRDefault="001E04C2" w:rsidP="004F3880">
                  <w:pPr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 xml:space="preserve">Ocean View </w:t>
                  </w:r>
                  <w:r w:rsidR="001B3B82">
                    <w:rPr>
                      <w:sz w:val="22"/>
                      <w:szCs w:val="22"/>
                    </w:rPr>
                    <w:t>Room - Queen Bed - Ocean views and</w:t>
                  </w:r>
                  <w:r w:rsidRPr="00D31252">
                    <w:rPr>
                      <w:sz w:val="22"/>
                      <w:szCs w:val="22"/>
                    </w:rPr>
                    <w:t xml:space="preserve"> Park Views</w:t>
                  </w:r>
                </w:p>
              </w:tc>
              <w:tc>
                <w:tcPr>
                  <w:tcW w:w="992" w:type="dxa"/>
                  <w:vAlign w:val="center"/>
                </w:tcPr>
                <w:p w14:paraId="13730BE8" w14:textId="33019296" w:rsidR="001E04C2" w:rsidRPr="00D31252" w:rsidRDefault="00B37A4C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DCD04E" w14:textId="72402749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$26</w:t>
                  </w:r>
                  <w:r w:rsidR="00D31252" w:rsidRPr="00D31252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302724" w14:textId="77777777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1E04C2" w:rsidRPr="00B37A4C" w14:paraId="1B5B4743" w14:textId="77777777" w:rsidTr="004F3880">
              <w:trPr>
                <w:trHeight w:val="340"/>
              </w:trPr>
              <w:tc>
                <w:tcPr>
                  <w:tcW w:w="6408" w:type="dxa"/>
                  <w:vAlign w:val="center"/>
                </w:tcPr>
                <w:p w14:paraId="4614E24A" w14:textId="77777777" w:rsidR="001E04C2" w:rsidRPr="00D31252" w:rsidRDefault="001E04C2" w:rsidP="004F3880">
                  <w:pPr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Ocean View King Room - King Bed - Ocean views</w:t>
                  </w:r>
                </w:p>
              </w:tc>
              <w:tc>
                <w:tcPr>
                  <w:tcW w:w="992" w:type="dxa"/>
                  <w:vAlign w:val="center"/>
                </w:tcPr>
                <w:p w14:paraId="7250AD74" w14:textId="5E614381" w:rsidR="001E04C2" w:rsidRPr="00D31252" w:rsidRDefault="00B37A4C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3A19B6" w14:textId="0A834D63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$27</w:t>
                  </w:r>
                  <w:r w:rsidR="00D31252" w:rsidRPr="00D31252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F91304" w14:textId="77777777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1E04C2" w:rsidRPr="00B37A4C" w14:paraId="1A878335" w14:textId="77777777" w:rsidTr="004F3880">
              <w:trPr>
                <w:trHeight w:val="340"/>
              </w:trPr>
              <w:tc>
                <w:tcPr>
                  <w:tcW w:w="6408" w:type="dxa"/>
                  <w:vAlign w:val="center"/>
                </w:tcPr>
                <w:p w14:paraId="17C9A1C5" w14:textId="77777777" w:rsidR="001E04C2" w:rsidRPr="00D31252" w:rsidRDefault="001E04C2" w:rsidP="004F3880">
                  <w:pPr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Luxe Ocean View Room - King Bed - Ocean views</w:t>
                  </w:r>
                </w:p>
              </w:tc>
              <w:tc>
                <w:tcPr>
                  <w:tcW w:w="992" w:type="dxa"/>
                  <w:vAlign w:val="center"/>
                </w:tcPr>
                <w:p w14:paraId="5A9B3DE8" w14:textId="5467A2D9" w:rsidR="001E04C2" w:rsidRPr="00D31252" w:rsidRDefault="00B37A4C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4FC089" w14:textId="29B5C49D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$29</w:t>
                  </w:r>
                  <w:r w:rsidR="00D31252" w:rsidRPr="00D31252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9A038F" w14:textId="77777777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1E04C2" w:rsidRPr="00B37A4C" w14:paraId="0394D4F3" w14:textId="77777777" w:rsidTr="004F3880">
              <w:trPr>
                <w:trHeight w:val="340"/>
              </w:trPr>
              <w:tc>
                <w:tcPr>
                  <w:tcW w:w="6408" w:type="dxa"/>
                  <w:vAlign w:val="center"/>
                </w:tcPr>
                <w:p w14:paraId="5BC13E33" w14:textId="77777777" w:rsidR="001E04C2" w:rsidRPr="00D31252" w:rsidRDefault="001E04C2" w:rsidP="004F3880">
                  <w:pPr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Ocean Centre Suite - King Bed - 180 degree ocean views</w:t>
                  </w:r>
                </w:p>
              </w:tc>
              <w:tc>
                <w:tcPr>
                  <w:tcW w:w="992" w:type="dxa"/>
                  <w:vAlign w:val="center"/>
                </w:tcPr>
                <w:p w14:paraId="50789987" w14:textId="556D1D59" w:rsidR="001E04C2" w:rsidRPr="00D31252" w:rsidRDefault="006774FD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Enquire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7C2257" w14:textId="3D449134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$32</w:t>
                  </w:r>
                  <w:r w:rsidR="00D31252" w:rsidRPr="00D31252">
                    <w:rPr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3E2816" w14:textId="77777777" w:rsidR="001E04C2" w:rsidRPr="00D31252" w:rsidRDefault="001E04C2" w:rsidP="004F3880">
                  <w:pPr>
                    <w:jc w:val="center"/>
                    <w:rPr>
                      <w:sz w:val="22"/>
                      <w:szCs w:val="22"/>
                    </w:rPr>
                  </w:pPr>
                  <w:r w:rsidRPr="00D31252">
                    <w:rPr>
                      <w:sz w:val="22"/>
                      <w:szCs w:val="22"/>
                    </w:rPr>
                    <w:t>10%</w:t>
                  </w:r>
                </w:p>
              </w:tc>
            </w:tr>
          </w:tbl>
          <w:p w14:paraId="3B7DEC70" w14:textId="77777777" w:rsidR="00A75C0F" w:rsidRPr="00A75C0F" w:rsidRDefault="00A75C0F" w:rsidP="004F3880"/>
          <w:p w14:paraId="59366C7A" w14:textId="7348F699" w:rsidR="00B37A4C" w:rsidRDefault="00B37A4C" w:rsidP="00A75C0F">
            <w:pPr>
              <w:numPr>
                <w:ilvl w:val="0"/>
                <w:numId w:val="12"/>
              </w:numPr>
              <w:ind w:left="357"/>
              <w:rPr>
                <w:sz w:val="22"/>
                <w:szCs w:val="22"/>
              </w:rPr>
            </w:pPr>
            <w:r w:rsidRPr="001B3B82">
              <w:rPr>
                <w:b/>
                <w:sz w:val="22"/>
                <w:szCs w:val="22"/>
              </w:rPr>
              <w:t>Room</w:t>
            </w:r>
            <w:r w:rsidRPr="00B37A4C">
              <w:rPr>
                <w:sz w:val="22"/>
                <w:szCs w:val="22"/>
              </w:rPr>
              <w:t xml:space="preserve"> </w:t>
            </w:r>
            <w:r w:rsidR="00913CA8">
              <w:rPr>
                <w:sz w:val="22"/>
                <w:szCs w:val="22"/>
              </w:rPr>
              <w:t xml:space="preserve">- </w:t>
            </w:r>
            <w:r w:rsidRPr="00B37A4C">
              <w:rPr>
                <w:sz w:val="22"/>
                <w:szCs w:val="22"/>
              </w:rPr>
              <w:t xml:space="preserve">inclusions/exclusions lots of info on room types via </w:t>
            </w:r>
            <w:r w:rsidR="00250CD1">
              <w:rPr>
                <w:sz w:val="22"/>
                <w:szCs w:val="22"/>
              </w:rPr>
              <w:t>their</w:t>
            </w:r>
            <w:r w:rsidRPr="00B37A4C">
              <w:rPr>
                <w:sz w:val="22"/>
                <w:szCs w:val="22"/>
              </w:rPr>
              <w:t xml:space="preserve"> website. </w:t>
            </w:r>
          </w:p>
          <w:p w14:paraId="51294F88" w14:textId="6293BF59" w:rsidR="00A75C0F" w:rsidRPr="00B37A4C" w:rsidRDefault="001F4909" w:rsidP="00A75C0F">
            <w:pPr>
              <w:spacing w:before="60" w:after="120"/>
              <w:ind w:left="357"/>
              <w:rPr>
                <w:sz w:val="22"/>
                <w:szCs w:val="22"/>
              </w:rPr>
            </w:pPr>
            <w:hyperlink r:id="rId10" w:history="1">
              <w:r w:rsidR="00A75C0F" w:rsidRPr="00F12E4A">
                <w:rPr>
                  <w:rStyle w:val="Hyperlink"/>
                  <w:sz w:val="22"/>
                  <w:szCs w:val="22"/>
                </w:rPr>
                <w:t>https://www.oceancentrehotel.com.au/</w:t>
              </w:r>
            </w:hyperlink>
            <w:r w:rsidR="00A75C0F">
              <w:rPr>
                <w:sz w:val="22"/>
                <w:szCs w:val="22"/>
              </w:rPr>
              <w:t xml:space="preserve"> </w:t>
            </w:r>
          </w:p>
          <w:p w14:paraId="7B599560" w14:textId="4F3851E6" w:rsidR="00B37A4C" w:rsidRPr="00B37A4C" w:rsidRDefault="00B37A4C" w:rsidP="00B37A4C">
            <w:pPr>
              <w:numPr>
                <w:ilvl w:val="0"/>
                <w:numId w:val="12"/>
              </w:numPr>
              <w:spacing w:before="60" w:after="120"/>
              <w:rPr>
                <w:sz w:val="22"/>
                <w:szCs w:val="22"/>
              </w:rPr>
            </w:pPr>
            <w:r w:rsidRPr="001B3B82">
              <w:rPr>
                <w:b/>
                <w:sz w:val="22"/>
                <w:szCs w:val="22"/>
              </w:rPr>
              <w:t>Breakfast</w:t>
            </w:r>
            <w:r w:rsidR="00913CA8">
              <w:rPr>
                <w:b/>
                <w:sz w:val="22"/>
                <w:szCs w:val="22"/>
              </w:rPr>
              <w:t xml:space="preserve"> </w:t>
            </w:r>
            <w:r w:rsidR="00913CA8">
              <w:rPr>
                <w:sz w:val="22"/>
                <w:szCs w:val="22"/>
              </w:rPr>
              <w:t xml:space="preserve">- </w:t>
            </w:r>
            <w:r w:rsidRPr="00B37A4C">
              <w:rPr>
                <w:sz w:val="22"/>
                <w:szCs w:val="22"/>
              </w:rPr>
              <w:t>is available and can be inclu</w:t>
            </w:r>
            <w:r w:rsidR="00464BC5">
              <w:rPr>
                <w:sz w:val="22"/>
                <w:szCs w:val="22"/>
              </w:rPr>
              <w:t>ded for $25 p/head if require</w:t>
            </w:r>
            <w:r w:rsidR="00913CA8">
              <w:rPr>
                <w:sz w:val="22"/>
                <w:szCs w:val="22"/>
              </w:rPr>
              <w:t>d. (Note there are several café</w:t>
            </w:r>
            <w:r w:rsidR="00464BC5">
              <w:rPr>
                <w:sz w:val="22"/>
                <w:szCs w:val="22"/>
              </w:rPr>
              <w:t>s close by within the Geraldton City Precinct)</w:t>
            </w:r>
            <w:r w:rsidR="00913CA8">
              <w:rPr>
                <w:sz w:val="22"/>
                <w:szCs w:val="22"/>
              </w:rPr>
              <w:t>.</w:t>
            </w:r>
            <w:r w:rsidR="00464BC5">
              <w:rPr>
                <w:sz w:val="22"/>
                <w:szCs w:val="22"/>
              </w:rPr>
              <w:t xml:space="preserve"> </w:t>
            </w:r>
          </w:p>
          <w:p w14:paraId="22479048" w14:textId="31A78263" w:rsidR="00250CD1" w:rsidRDefault="00B37A4C" w:rsidP="00250CD1">
            <w:pPr>
              <w:numPr>
                <w:ilvl w:val="0"/>
                <w:numId w:val="12"/>
              </w:numPr>
              <w:spacing w:before="60" w:after="120"/>
              <w:rPr>
                <w:sz w:val="22"/>
                <w:szCs w:val="22"/>
              </w:rPr>
            </w:pPr>
            <w:r w:rsidRPr="001B3B82">
              <w:rPr>
                <w:b/>
                <w:sz w:val="22"/>
                <w:szCs w:val="22"/>
              </w:rPr>
              <w:t>Reservations</w:t>
            </w:r>
            <w:r w:rsidR="00913CA8">
              <w:rPr>
                <w:sz w:val="22"/>
                <w:szCs w:val="22"/>
              </w:rPr>
              <w:t xml:space="preserve"> </w:t>
            </w:r>
            <w:r w:rsidR="004A45D2">
              <w:rPr>
                <w:sz w:val="22"/>
                <w:szCs w:val="22"/>
              </w:rPr>
              <w:t>–</w:t>
            </w:r>
            <w:r w:rsidR="00913CA8">
              <w:rPr>
                <w:sz w:val="22"/>
                <w:szCs w:val="22"/>
              </w:rPr>
              <w:t xml:space="preserve"> </w:t>
            </w:r>
            <w:r w:rsidR="004A45D2">
              <w:rPr>
                <w:sz w:val="22"/>
                <w:szCs w:val="22"/>
              </w:rPr>
              <w:t xml:space="preserve">note all bookings must be made by phone or email, </w:t>
            </w:r>
            <w:r w:rsidRPr="00B37A4C">
              <w:rPr>
                <w:sz w:val="22"/>
                <w:szCs w:val="22"/>
              </w:rPr>
              <w:t xml:space="preserve">quote </w:t>
            </w:r>
            <w:r w:rsidR="004A45D2">
              <w:rPr>
                <w:sz w:val="22"/>
                <w:szCs w:val="22"/>
              </w:rPr>
              <w:t xml:space="preserve">Austin Healey Club, </w:t>
            </w:r>
            <w:r w:rsidRPr="00B37A4C">
              <w:rPr>
                <w:sz w:val="22"/>
                <w:szCs w:val="22"/>
              </w:rPr>
              <w:t xml:space="preserve">reservation number </w:t>
            </w:r>
            <w:r w:rsidRPr="00B37A4C">
              <w:rPr>
                <w:b/>
                <w:bCs/>
                <w:sz w:val="22"/>
                <w:szCs w:val="22"/>
              </w:rPr>
              <w:t>348619</w:t>
            </w:r>
            <w:r w:rsidR="00913CA8">
              <w:rPr>
                <w:sz w:val="22"/>
                <w:szCs w:val="22"/>
              </w:rPr>
              <w:t xml:space="preserve"> Tel: (</w:t>
            </w:r>
            <w:r w:rsidR="006774FD">
              <w:rPr>
                <w:sz w:val="22"/>
                <w:szCs w:val="22"/>
              </w:rPr>
              <w:t>08</w:t>
            </w:r>
            <w:r w:rsidR="00913CA8">
              <w:rPr>
                <w:sz w:val="22"/>
                <w:szCs w:val="22"/>
              </w:rPr>
              <w:t>)</w:t>
            </w:r>
            <w:r w:rsidR="006774FD">
              <w:rPr>
                <w:sz w:val="22"/>
                <w:szCs w:val="22"/>
              </w:rPr>
              <w:t xml:space="preserve"> 9921 777</w:t>
            </w:r>
            <w:r w:rsidR="00B86DDF">
              <w:rPr>
                <w:sz w:val="22"/>
                <w:szCs w:val="22"/>
              </w:rPr>
              <w:t>7</w:t>
            </w:r>
            <w:r w:rsidR="006774FD">
              <w:rPr>
                <w:sz w:val="22"/>
                <w:szCs w:val="22"/>
              </w:rPr>
              <w:t xml:space="preserve"> o</w:t>
            </w:r>
            <w:r w:rsidRPr="00B37A4C">
              <w:rPr>
                <w:sz w:val="22"/>
                <w:szCs w:val="22"/>
              </w:rPr>
              <w:t>r email</w:t>
            </w:r>
            <w:r w:rsidR="003A75CA">
              <w:rPr>
                <w:sz w:val="22"/>
                <w:szCs w:val="22"/>
              </w:rPr>
              <w:t xml:space="preserve"> </w:t>
            </w:r>
            <w:hyperlink r:id="rId11" w:history="1">
              <w:r w:rsidR="00B86DDF" w:rsidRPr="00B86DDF">
                <w:rPr>
                  <w:rStyle w:val="Hyperlink"/>
                  <w:sz w:val="22"/>
                  <w:szCs w:val="22"/>
                </w:rPr>
                <w:t>stay@oceancentrehotel.com.au</w:t>
              </w:r>
            </w:hyperlink>
            <w:r w:rsidRPr="00B37A4C">
              <w:rPr>
                <w:sz w:val="22"/>
                <w:szCs w:val="22"/>
              </w:rPr>
              <w:t xml:space="preserve"> to secure your room</w:t>
            </w:r>
            <w:r w:rsidR="00913CA8">
              <w:rPr>
                <w:sz w:val="22"/>
                <w:szCs w:val="22"/>
              </w:rPr>
              <w:t>.</w:t>
            </w:r>
          </w:p>
          <w:p w14:paraId="38E819DF" w14:textId="77777777" w:rsidR="00913CA8" w:rsidRPr="00A75C0F" w:rsidRDefault="00913CA8" w:rsidP="004F3880">
            <w:pPr>
              <w:rPr>
                <w:lang w:val="en"/>
              </w:rPr>
            </w:pPr>
          </w:p>
          <w:p w14:paraId="5F802133" w14:textId="273ED386" w:rsidR="00250CD1" w:rsidRPr="00BE7C84" w:rsidRDefault="00250CD1" w:rsidP="00BE7C84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  <w:lang w:val="en"/>
              </w:rPr>
            </w:pPr>
            <w:r w:rsidRPr="00250CD1">
              <w:rPr>
                <w:b/>
                <w:sz w:val="22"/>
                <w:szCs w:val="22"/>
                <w:lang w:val="en"/>
              </w:rPr>
              <w:t>The Gerald Apartment Hotel</w:t>
            </w:r>
          </w:p>
          <w:p w14:paraId="151E13AF" w14:textId="2BCFB269" w:rsidR="00250CD1" w:rsidRPr="00B37A4C" w:rsidRDefault="00250CD1" w:rsidP="00250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25 Cathedral Avenue, Geraldton WA</w:t>
            </w:r>
          </w:p>
          <w:p w14:paraId="797085C5" w14:textId="77777777" w:rsidR="00D4417F" w:rsidRDefault="00D4417F" w:rsidP="00D4417F">
            <w:pPr>
              <w:rPr>
                <w:lang w:val="en"/>
              </w:rPr>
            </w:pPr>
          </w:p>
          <w:p w14:paraId="7B3C3C35" w14:textId="7F36EEB5" w:rsidR="006774FD" w:rsidRDefault="006774FD" w:rsidP="00D4417F">
            <w:pPr>
              <w:rPr>
                <w:lang w:val="en"/>
              </w:rPr>
            </w:pPr>
            <w:r w:rsidRPr="00D4417F">
              <w:rPr>
                <w:lang w:val="en"/>
              </w:rPr>
              <w:t>Should the room allocations be exhausted at the Ocean Centre Hotel</w:t>
            </w:r>
            <w:r w:rsidR="00250CD1" w:rsidRPr="00D4417F">
              <w:rPr>
                <w:lang w:val="en"/>
              </w:rPr>
              <w:t>,</w:t>
            </w:r>
            <w:r w:rsidRPr="00D4417F">
              <w:rPr>
                <w:lang w:val="en"/>
              </w:rPr>
              <w:t xml:space="preserve"> </w:t>
            </w:r>
            <w:r w:rsidR="003A75CA" w:rsidRPr="00D4417F">
              <w:rPr>
                <w:lang w:val="en"/>
              </w:rPr>
              <w:t>please contact The Gerald</w:t>
            </w:r>
            <w:r w:rsidRPr="00D4417F">
              <w:rPr>
                <w:lang w:val="en"/>
              </w:rPr>
              <w:t xml:space="preserve"> </w:t>
            </w:r>
            <w:r w:rsidR="003A75CA" w:rsidRPr="00D4417F">
              <w:rPr>
                <w:lang w:val="en"/>
              </w:rPr>
              <w:t xml:space="preserve">Apartment Hotel or book online using the </w:t>
            </w:r>
            <w:r w:rsidR="003A75CA" w:rsidRPr="00D4417F">
              <w:rPr>
                <w:i/>
                <w:lang w:val="en"/>
              </w:rPr>
              <w:t>promo code</w:t>
            </w:r>
            <w:r w:rsidR="003A75CA" w:rsidRPr="00D4417F">
              <w:rPr>
                <w:lang w:val="en"/>
              </w:rPr>
              <w:t xml:space="preserve">, </w:t>
            </w:r>
            <w:r w:rsidR="003A75CA" w:rsidRPr="00D4417F">
              <w:rPr>
                <w:b/>
                <w:lang w:val="en"/>
              </w:rPr>
              <w:t>NATIONALRALLY</w:t>
            </w:r>
            <w:r w:rsidR="003A75CA" w:rsidRPr="00D4417F">
              <w:rPr>
                <w:lang w:val="en"/>
              </w:rPr>
              <w:t xml:space="preserve">. </w:t>
            </w:r>
            <w:r w:rsidR="00913CA8" w:rsidRPr="00D4417F">
              <w:rPr>
                <w:lang w:val="en"/>
              </w:rPr>
              <w:t xml:space="preserve"> </w:t>
            </w:r>
            <w:r w:rsidR="003A75CA" w:rsidRPr="00D4417F">
              <w:rPr>
                <w:lang w:val="en"/>
              </w:rPr>
              <w:t xml:space="preserve">Please see </w:t>
            </w:r>
            <w:r w:rsidR="00913CA8" w:rsidRPr="00D4417F">
              <w:rPr>
                <w:lang w:val="en"/>
              </w:rPr>
              <w:t xml:space="preserve">their </w:t>
            </w:r>
            <w:r w:rsidR="003A75CA" w:rsidRPr="00D4417F">
              <w:rPr>
                <w:lang w:val="en"/>
              </w:rPr>
              <w:t>website for room rates</w:t>
            </w:r>
            <w:r w:rsidR="00DF342A" w:rsidRPr="00D4417F">
              <w:rPr>
                <w:lang w:val="en"/>
              </w:rPr>
              <w:t>, inclusions and exclusions</w:t>
            </w:r>
            <w:r w:rsidR="00D31252" w:rsidRPr="00D4417F">
              <w:rPr>
                <w:lang w:val="en"/>
              </w:rPr>
              <w:t>.</w:t>
            </w:r>
          </w:p>
          <w:p w14:paraId="64753526" w14:textId="77777777" w:rsidR="00D4417F" w:rsidRPr="00D4417F" w:rsidRDefault="00D4417F" w:rsidP="00D4417F">
            <w:pPr>
              <w:rPr>
                <w:lang w:val="en"/>
              </w:rPr>
            </w:pPr>
          </w:p>
          <w:p w14:paraId="5A97BA1F" w14:textId="66BB4562" w:rsidR="00DA7919" w:rsidRPr="00D4417F" w:rsidRDefault="002427D5" w:rsidP="00C50134">
            <w:pPr>
              <w:tabs>
                <w:tab w:val="left" w:pos="1735"/>
              </w:tabs>
              <w:rPr>
                <w:lang w:val="en"/>
              </w:rPr>
            </w:pPr>
            <w:r w:rsidRPr="00D4417F">
              <w:rPr>
                <w:lang w:val="en"/>
              </w:rPr>
              <w:t>Tel</w:t>
            </w:r>
            <w:r w:rsidR="00DA7919" w:rsidRPr="00D4417F">
              <w:rPr>
                <w:lang w:val="en"/>
              </w:rPr>
              <w:t>:</w:t>
            </w:r>
            <w:r w:rsidR="00DA7919" w:rsidRPr="00D4417F">
              <w:rPr>
                <w:lang w:val="en"/>
              </w:rPr>
              <w:tab/>
              <w:t xml:space="preserve">(08) </w:t>
            </w:r>
            <w:r w:rsidR="003A75CA" w:rsidRPr="00D4417F">
              <w:rPr>
                <w:lang w:val="en"/>
              </w:rPr>
              <w:t>9918 0100</w:t>
            </w:r>
          </w:p>
          <w:p w14:paraId="77CC80AE" w14:textId="4F47429E" w:rsidR="00DA7919" w:rsidRPr="00B37A4C" w:rsidRDefault="003A75CA" w:rsidP="003A75CA">
            <w:pPr>
              <w:tabs>
                <w:tab w:val="left" w:pos="1735"/>
              </w:tabs>
              <w:rPr>
                <w:sz w:val="22"/>
                <w:szCs w:val="22"/>
                <w:lang w:val="en"/>
              </w:rPr>
            </w:pPr>
            <w:r w:rsidRPr="00D4417F">
              <w:rPr>
                <w:lang w:val="en"/>
              </w:rPr>
              <w:t>Website</w:t>
            </w:r>
            <w:r w:rsidR="00DA7919" w:rsidRPr="00D4417F">
              <w:rPr>
                <w:lang w:val="en"/>
              </w:rPr>
              <w:t>:</w:t>
            </w:r>
            <w:r w:rsidR="00DA7919" w:rsidRPr="00D4417F">
              <w:rPr>
                <w:lang w:val="en"/>
              </w:rPr>
              <w:tab/>
            </w:r>
            <w:hyperlink r:id="rId12" w:history="1">
              <w:r w:rsidRPr="00D4417F">
                <w:rPr>
                  <w:rStyle w:val="Hyperlink"/>
                </w:rPr>
                <w:t>www.thegerald.com.au</w:t>
              </w:r>
            </w:hyperlink>
            <w:r w:rsidRPr="003A75CA">
              <w:rPr>
                <w:sz w:val="22"/>
                <w:szCs w:val="22"/>
              </w:rPr>
              <w:t xml:space="preserve"> </w:t>
            </w:r>
            <w:r w:rsidR="002427D5" w:rsidRPr="00B37A4C">
              <w:rPr>
                <w:sz w:val="22"/>
                <w:szCs w:val="22"/>
                <w:lang w:val="en"/>
              </w:rPr>
              <w:t xml:space="preserve"> </w:t>
            </w:r>
          </w:p>
        </w:tc>
      </w:tr>
      <w:tr w:rsidR="006A4E81" w:rsidRPr="00B37A4C" w14:paraId="2B238F67" w14:textId="77777777" w:rsidTr="006101F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B87AF76" w14:textId="77777777" w:rsidR="006A4E81" w:rsidRPr="00B37A4C" w:rsidRDefault="006A4E81" w:rsidP="006A4E81">
            <w:pPr>
              <w:rPr>
                <w:sz w:val="22"/>
                <w:szCs w:val="22"/>
              </w:rPr>
            </w:pPr>
          </w:p>
          <w:p w14:paraId="142305FE" w14:textId="45C0D82F" w:rsidR="006A4E81" w:rsidRPr="00B37A4C" w:rsidRDefault="006A4E81" w:rsidP="006774F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 xml:space="preserve">I / We </w:t>
            </w:r>
            <w:r w:rsidR="00803A0D" w:rsidRPr="00B37A4C">
              <w:rPr>
                <w:sz w:val="22"/>
                <w:szCs w:val="22"/>
              </w:rPr>
              <w:t>will be staying</w:t>
            </w:r>
            <w:r w:rsidRPr="00B37A4C">
              <w:rPr>
                <w:sz w:val="22"/>
                <w:szCs w:val="22"/>
              </w:rPr>
              <w:t xml:space="preserve"> at the </w:t>
            </w:r>
            <w:r w:rsidR="006774FD" w:rsidRPr="001B3B82">
              <w:rPr>
                <w:i/>
                <w:sz w:val="22"/>
                <w:szCs w:val="22"/>
                <w:lang w:val="en-US"/>
              </w:rPr>
              <w:t>Ocean Centre Hotel</w:t>
            </w:r>
            <w:r w:rsidR="006774FD">
              <w:rPr>
                <w:sz w:val="22"/>
                <w:szCs w:val="22"/>
                <w:lang w:val="en-US"/>
              </w:rPr>
              <w:t xml:space="preserve"> or </w:t>
            </w:r>
            <w:r w:rsidR="006774FD" w:rsidRPr="001B3B82">
              <w:rPr>
                <w:i/>
                <w:sz w:val="22"/>
                <w:szCs w:val="22"/>
                <w:lang w:val="en-US"/>
              </w:rPr>
              <w:t>The Gerald</w:t>
            </w:r>
            <w:r w:rsidR="00803A0D" w:rsidRPr="001B3B82">
              <w:rPr>
                <w:i/>
                <w:sz w:val="22"/>
                <w:szCs w:val="22"/>
                <w:lang w:val="en-US"/>
              </w:rPr>
              <w:t xml:space="preserve"> </w:t>
            </w:r>
            <w:r w:rsidR="001B3B82" w:rsidRPr="001B3B82">
              <w:rPr>
                <w:i/>
                <w:sz w:val="22"/>
                <w:szCs w:val="22"/>
                <w:lang w:val="en-US"/>
              </w:rPr>
              <w:t xml:space="preserve">Apartment Hotel </w:t>
            </w:r>
            <w:r w:rsidR="002B5ED3" w:rsidRPr="00B37A4C">
              <w:rPr>
                <w:sz w:val="22"/>
                <w:szCs w:val="22"/>
                <w:lang w:val="en-US"/>
              </w:rPr>
              <w:t xml:space="preserve">and </w:t>
            </w:r>
            <w:r w:rsidR="00803A0D" w:rsidRPr="00B37A4C">
              <w:rPr>
                <w:sz w:val="22"/>
                <w:szCs w:val="22"/>
                <w:lang w:val="en-US"/>
              </w:rPr>
              <w:t>will be contacting them directly</w:t>
            </w:r>
            <w:r w:rsidR="00A26272" w:rsidRPr="00B37A4C">
              <w:rPr>
                <w:sz w:val="22"/>
                <w:szCs w:val="22"/>
                <w:lang w:val="en-US"/>
              </w:rPr>
              <w:t xml:space="preserve">, </w:t>
            </w:r>
            <w:r w:rsidR="00A26272" w:rsidRPr="00B37A4C">
              <w:rPr>
                <w:b/>
                <w:sz w:val="22"/>
                <w:szCs w:val="22"/>
                <w:lang w:val="en-US"/>
              </w:rPr>
              <w:t>or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602D941" w14:textId="77777777" w:rsidR="006A4E81" w:rsidRPr="00B37A4C" w:rsidRDefault="006A4E81" w:rsidP="006A4E81">
            <w:pPr>
              <w:rPr>
                <w:sz w:val="22"/>
                <w:szCs w:val="22"/>
              </w:rPr>
            </w:pPr>
          </w:p>
          <w:p w14:paraId="6E4012F1" w14:textId="165583FC" w:rsidR="006A4E81" w:rsidRPr="00B37A4C" w:rsidRDefault="006A4E81" w:rsidP="006A4E81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  <w:tr w:rsidR="006A4E81" w:rsidRPr="00B37A4C" w14:paraId="1FEE18BF" w14:textId="77777777" w:rsidTr="006101F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67590C1" w14:textId="77777777" w:rsidR="006A4E81" w:rsidRPr="00B37A4C" w:rsidRDefault="006A4E81" w:rsidP="006A4E81">
            <w:pPr>
              <w:rPr>
                <w:sz w:val="22"/>
                <w:szCs w:val="22"/>
              </w:rPr>
            </w:pPr>
          </w:p>
          <w:p w14:paraId="70E5B64E" w14:textId="2F037CCF" w:rsidR="006A4E81" w:rsidRPr="00B37A4C" w:rsidRDefault="006A4E81" w:rsidP="00147F0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t>I / We have chosen to make alternative accommodation arrangements</w:t>
            </w:r>
            <w:r w:rsidR="00147F03" w:rsidRPr="00B37A4C">
              <w:rPr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15465C59" w14:textId="77777777" w:rsidR="006A4E81" w:rsidRPr="00B37A4C" w:rsidRDefault="006A4E81" w:rsidP="006A4E81">
            <w:pPr>
              <w:rPr>
                <w:sz w:val="22"/>
                <w:szCs w:val="22"/>
              </w:rPr>
            </w:pPr>
          </w:p>
          <w:p w14:paraId="378FBA62" w14:textId="475183AB" w:rsidR="006A4E81" w:rsidRPr="00B37A4C" w:rsidRDefault="006A4E81" w:rsidP="006A4E81">
            <w:pPr>
              <w:rPr>
                <w:sz w:val="22"/>
                <w:szCs w:val="22"/>
              </w:rPr>
            </w:pPr>
            <w:r w:rsidRPr="00B37A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4C">
              <w:rPr>
                <w:sz w:val="22"/>
                <w:szCs w:val="22"/>
              </w:rPr>
              <w:instrText xml:space="preserve"> FORMCHECKBOX </w:instrText>
            </w:r>
            <w:r w:rsidR="001F4909">
              <w:rPr>
                <w:sz w:val="22"/>
                <w:szCs w:val="22"/>
              </w:rPr>
            </w:r>
            <w:r w:rsidR="001F4909">
              <w:rPr>
                <w:sz w:val="22"/>
                <w:szCs w:val="22"/>
              </w:rPr>
              <w:fldChar w:fldCharType="separate"/>
            </w:r>
            <w:r w:rsidRPr="00B37A4C">
              <w:rPr>
                <w:sz w:val="22"/>
                <w:szCs w:val="22"/>
              </w:rPr>
              <w:fldChar w:fldCharType="end"/>
            </w:r>
          </w:p>
        </w:tc>
      </w:tr>
    </w:tbl>
    <w:p w14:paraId="4DF81CB2" w14:textId="77777777" w:rsidR="00984950" w:rsidRDefault="00984950"/>
    <w:p w14:paraId="4B7E3682" w14:textId="77777777" w:rsidR="00D4417F" w:rsidRDefault="00D4417F"/>
    <w:p w14:paraId="7E127F7C" w14:textId="77777777" w:rsidR="00D4417F" w:rsidRDefault="00D4417F"/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6"/>
        <w:gridCol w:w="3786"/>
        <w:gridCol w:w="3940"/>
      </w:tblGrid>
      <w:tr w:rsidR="006A4E81" w:rsidRPr="00DA6545" w14:paraId="64001F68" w14:textId="77777777" w:rsidTr="002F7F39">
        <w:trPr>
          <w:trHeight w:val="34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9F72B3" w14:textId="342AD0BA" w:rsidR="006A4E81" w:rsidRPr="007B1B8C" w:rsidRDefault="006A4E81" w:rsidP="006A4E81">
            <w:pPr>
              <w:rPr>
                <w:b/>
              </w:rPr>
            </w:pPr>
            <w:r w:rsidRPr="007B1B8C">
              <w:rPr>
                <w:b/>
              </w:rPr>
              <w:lastRenderedPageBreak/>
              <w:t xml:space="preserve">Payment of Rally </w:t>
            </w:r>
            <w:r w:rsidR="00A26272">
              <w:rPr>
                <w:b/>
              </w:rPr>
              <w:t xml:space="preserve">and Raffle </w:t>
            </w:r>
            <w:r w:rsidRPr="007B1B8C">
              <w:rPr>
                <w:b/>
              </w:rPr>
              <w:t>Ticket</w:t>
            </w:r>
            <w:r>
              <w:rPr>
                <w:b/>
              </w:rPr>
              <w:t>(</w:t>
            </w:r>
            <w:r w:rsidRPr="007B1B8C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</w:tr>
      <w:tr w:rsidR="00226E71" w14:paraId="777BFC24" w14:textId="77777777" w:rsidTr="00226E71">
        <w:trPr>
          <w:trHeight w:val="567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7F3CA2" w14:textId="25417D45" w:rsidR="00226E71" w:rsidRDefault="00226E71" w:rsidP="00226E71"/>
          <w:p w14:paraId="1DCEE55A" w14:textId="77777777" w:rsidR="004D6E04" w:rsidRDefault="00226E71" w:rsidP="00784E83">
            <w:pPr>
              <w:spacing w:after="120"/>
            </w:pPr>
            <w:r w:rsidRPr="000C4C53">
              <w:t>In order to confirm your registration, please post or email this completed form to the address</w:t>
            </w:r>
            <w:r w:rsidR="00AC5727">
              <w:t xml:space="preserve"> below</w:t>
            </w:r>
            <w:r w:rsidR="004D6E04">
              <w:t>:</w:t>
            </w:r>
          </w:p>
          <w:p w14:paraId="125F924B" w14:textId="65633F03" w:rsidR="00226E71" w:rsidRDefault="00226E71" w:rsidP="00100A98">
            <w:r w:rsidRPr="001D4CD9">
              <w:t xml:space="preserve">Payment and registration form </w:t>
            </w:r>
            <w:r w:rsidRPr="00A26272">
              <w:rPr>
                <w:b/>
              </w:rPr>
              <w:t>must be received</w:t>
            </w:r>
            <w:r w:rsidRPr="001D4CD9">
              <w:t xml:space="preserve"> no later than </w:t>
            </w:r>
            <w:r w:rsidR="00100A98">
              <w:rPr>
                <w:b/>
                <w:color w:val="C00000"/>
              </w:rPr>
              <w:t>30</w:t>
            </w:r>
            <w:r w:rsidR="00D31C6A">
              <w:rPr>
                <w:b/>
                <w:color w:val="C00000"/>
              </w:rPr>
              <w:t xml:space="preserve"> </w:t>
            </w:r>
            <w:r w:rsidR="00100A98">
              <w:rPr>
                <w:b/>
                <w:color w:val="C00000"/>
              </w:rPr>
              <w:t>April 2024</w:t>
            </w:r>
            <w:r w:rsidR="00792BC4">
              <w:rPr>
                <w:b/>
                <w:color w:val="C00000"/>
              </w:rPr>
              <w:t>.</w:t>
            </w:r>
          </w:p>
        </w:tc>
      </w:tr>
      <w:tr w:rsidR="006A4E81" w14:paraId="5B236055" w14:textId="77777777" w:rsidTr="00DC290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1C593" w14:textId="77777777" w:rsidR="006A4E81" w:rsidRDefault="006A4E81" w:rsidP="006A4E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90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58EB6" w14:textId="77777777" w:rsidR="006A4E81" w:rsidRDefault="006A4E81" w:rsidP="006A4E81">
            <w:r w:rsidRPr="002A1A23">
              <w:t>Cheque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D521" w14:textId="77777777" w:rsidR="006A4E81" w:rsidRDefault="006A4E81" w:rsidP="006A4E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909">
              <w:fldChar w:fldCharType="separate"/>
            </w:r>
            <w:r>
              <w:fldChar w:fldCharType="end"/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13F3" w14:textId="77777777" w:rsidR="006A4E81" w:rsidRDefault="006A4E81" w:rsidP="006A4E81">
            <w:r w:rsidRPr="002A1A23">
              <w:t xml:space="preserve">Electronic </w:t>
            </w:r>
            <w:r>
              <w:t xml:space="preserve">Funds </w:t>
            </w:r>
            <w:r w:rsidRPr="002A1A23">
              <w:t>Transfer</w:t>
            </w:r>
            <w:r>
              <w:t xml:space="preserve"> (EFT)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6F33DA0" w14:textId="77777777" w:rsidR="006A4E81" w:rsidRDefault="006A4E81" w:rsidP="006A4E81"/>
          <w:p w14:paraId="0C8FEFA1" w14:textId="77777777" w:rsidR="006A4E81" w:rsidRDefault="006A4E81" w:rsidP="006A4E81">
            <w:r w:rsidRPr="002A1A23">
              <w:t>BSB: 036</w:t>
            </w:r>
            <w:r>
              <w:t xml:space="preserve"> </w:t>
            </w:r>
            <w:r w:rsidRPr="002A1A23">
              <w:t>065</w:t>
            </w:r>
          </w:p>
          <w:p w14:paraId="08E8B86D" w14:textId="77777777" w:rsidR="006A4E81" w:rsidRDefault="006A4E81" w:rsidP="006A4E81">
            <w:r w:rsidRPr="002A1A23">
              <w:t>Account No:</w:t>
            </w:r>
            <w:r>
              <w:t xml:space="preserve"> </w:t>
            </w:r>
            <w:r w:rsidRPr="002A1A23">
              <w:t>130</w:t>
            </w:r>
            <w:r>
              <w:t xml:space="preserve"> </w:t>
            </w:r>
            <w:r w:rsidRPr="002A1A23">
              <w:t>601</w:t>
            </w:r>
          </w:p>
          <w:p w14:paraId="62F7E544" w14:textId="77777777" w:rsidR="006A4E81" w:rsidRPr="00397171" w:rsidRDefault="006A4E81" w:rsidP="006A4E81">
            <w:r w:rsidRPr="00397171">
              <w:t xml:space="preserve">(Include your </w:t>
            </w:r>
            <w:r w:rsidRPr="00202921">
              <w:rPr>
                <w:b/>
              </w:rPr>
              <w:t>surname</w:t>
            </w:r>
            <w:r w:rsidRPr="00397171">
              <w:t xml:space="preserve"> and the word ‘</w:t>
            </w:r>
            <w:r w:rsidRPr="00202921">
              <w:rPr>
                <w:b/>
              </w:rPr>
              <w:t>rally</w:t>
            </w:r>
            <w:r w:rsidRPr="00397171">
              <w:t>’ in the description line)</w:t>
            </w:r>
          </w:p>
        </w:tc>
      </w:tr>
      <w:tr w:rsidR="006A4E81" w14:paraId="76A854A8" w14:textId="77777777" w:rsidTr="00DC290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3375AA" w14:textId="77777777" w:rsidR="006A4E81" w:rsidRDefault="006A4E81" w:rsidP="006A4E8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360454" w14:textId="77777777" w:rsidR="006A4E81" w:rsidRDefault="006A4E81" w:rsidP="006A4E8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50D0E0" w14:textId="77777777" w:rsidR="006A4E81" w:rsidRDefault="006A4E81" w:rsidP="006A4E81"/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2A69EA5B" w14:textId="77777777" w:rsidR="006A4E81" w:rsidRDefault="006A4E81" w:rsidP="006A4E81"/>
        </w:tc>
        <w:tc>
          <w:tcPr>
            <w:tcW w:w="39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C507BC0" w14:textId="77777777" w:rsidR="006A4E81" w:rsidRDefault="006A4E81" w:rsidP="006A4E81"/>
        </w:tc>
      </w:tr>
      <w:tr w:rsidR="007555D9" w14:paraId="19A6778D" w14:textId="77777777" w:rsidTr="007555D9">
        <w:trPr>
          <w:trHeight w:val="34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023D6" w14:textId="77777777" w:rsidR="007555D9" w:rsidRDefault="007555D9" w:rsidP="00DC2908">
            <w:pPr>
              <w:spacing w:before="60"/>
              <w:rPr>
                <w:i/>
              </w:rPr>
            </w:pPr>
            <w:r w:rsidRPr="00E4380A">
              <w:t xml:space="preserve">Cheques to be made payable to </w:t>
            </w:r>
            <w:r w:rsidRPr="00A26272">
              <w:rPr>
                <w:i/>
              </w:rPr>
              <w:t>The Austin Healey Club of WA (Inc)</w:t>
            </w:r>
          </w:p>
          <w:p w14:paraId="2CEBC952" w14:textId="77777777" w:rsidR="00784E83" w:rsidRPr="00DC2908" w:rsidRDefault="00784E83" w:rsidP="007555D9">
            <w:pPr>
              <w:rPr>
                <w:i/>
                <w:sz w:val="16"/>
                <w:szCs w:val="16"/>
              </w:rPr>
            </w:pPr>
          </w:p>
          <w:p w14:paraId="70CA3D81" w14:textId="3C215268" w:rsidR="00784E83" w:rsidRDefault="00784E83" w:rsidP="00784E83">
            <w:pPr>
              <w:spacing w:after="120"/>
            </w:pPr>
            <w:r w:rsidRPr="002A1A23">
              <w:t>Receipts will be issued for all monies received</w:t>
            </w:r>
            <w:r w:rsidR="00792BC4">
              <w:t>.</w:t>
            </w:r>
          </w:p>
        </w:tc>
      </w:tr>
      <w:tr w:rsidR="007555D9" w14:paraId="15DB67FB" w14:textId="77777777" w:rsidTr="007555D9">
        <w:trPr>
          <w:trHeight w:val="34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B201B" w14:textId="477B963D" w:rsidR="007555D9" w:rsidRPr="002427D5" w:rsidRDefault="002427D5" w:rsidP="007555D9">
            <w:pPr>
              <w:rPr>
                <w:b/>
              </w:rPr>
            </w:pPr>
            <w:r>
              <w:br w:type="page"/>
            </w:r>
            <w:r w:rsidR="007555D9" w:rsidRPr="002427D5">
              <w:rPr>
                <w:b/>
              </w:rPr>
              <w:t>Post registration form to:</w:t>
            </w:r>
          </w:p>
        </w:tc>
      </w:tr>
      <w:tr w:rsidR="002824F0" w14:paraId="7FD38393" w14:textId="77777777" w:rsidTr="00BC12D5">
        <w:trPr>
          <w:trHeight w:val="2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DC12A" w14:textId="30B83EA7" w:rsidR="002427D5" w:rsidRPr="00017F86" w:rsidRDefault="002824F0" w:rsidP="00BC12D5">
            <w:r w:rsidRPr="00017F86">
              <w:t xml:space="preserve">Rally </w:t>
            </w:r>
            <w:r w:rsidR="00E20E4B">
              <w:t>Regist</w:t>
            </w:r>
            <w:r w:rsidRPr="00017F86">
              <w:t>r</w:t>
            </w:r>
            <w:r w:rsidR="00E20E4B">
              <w:t>ar</w:t>
            </w:r>
          </w:p>
          <w:p w14:paraId="6BDC9438" w14:textId="77777777" w:rsidR="002824F0" w:rsidRDefault="002824F0" w:rsidP="00BC12D5">
            <w:r>
              <w:t>The Austin Healey Club of WA (Inc)</w:t>
            </w:r>
          </w:p>
          <w:p w14:paraId="082F287A" w14:textId="77777777" w:rsidR="002824F0" w:rsidRDefault="002824F0" w:rsidP="00BC12D5">
            <w:r>
              <w:t>PO Box 70</w:t>
            </w:r>
          </w:p>
          <w:p w14:paraId="72CEBA71" w14:textId="6E18F11F" w:rsidR="002824F0" w:rsidRPr="003A222F" w:rsidRDefault="002824F0" w:rsidP="007A7580">
            <w:r>
              <w:t>MAYLANDS  WA  6931</w:t>
            </w:r>
          </w:p>
        </w:tc>
      </w:tr>
      <w:tr w:rsidR="002427D5" w14:paraId="6A49DF9E" w14:textId="77777777" w:rsidTr="00BC12D5">
        <w:trPr>
          <w:trHeight w:val="2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D03DC" w14:textId="4394A072" w:rsidR="002427D5" w:rsidRPr="002427D5" w:rsidRDefault="002427D5" w:rsidP="00170150">
            <w:pPr>
              <w:spacing w:before="120"/>
              <w:rPr>
                <w:b/>
              </w:rPr>
            </w:pPr>
            <w:r w:rsidRPr="002427D5">
              <w:rPr>
                <w:b/>
              </w:rPr>
              <w:t>Email registration form to:</w:t>
            </w:r>
          </w:p>
        </w:tc>
      </w:tr>
      <w:tr w:rsidR="001704CE" w14:paraId="5814C758" w14:textId="77777777" w:rsidTr="00BC12D5">
        <w:trPr>
          <w:trHeight w:val="2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8C4DB" w14:textId="4DE75E99" w:rsidR="001704CE" w:rsidRPr="002427D5" w:rsidRDefault="002427D5" w:rsidP="00100A98">
            <w:pPr>
              <w:spacing w:before="60" w:line="259" w:lineRule="auto"/>
              <w:rPr>
                <w:bCs/>
              </w:rPr>
            </w:pPr>
            <w:r>
              <w:rPr>
                <w:bCs/>
              </w:rPr>
              <w:t xml:space="preserve">Attention to </w:t>
            </w:r>
            <w:r w:rsidR="00100A98">
              <w:t>Rally Registrar</w:t>
            </w:r>
          </w:p>
        </w:tc>
      </w:tr>
      <w:tr w:rsidR="002427D5" w14:paraId="2BA0C549" w14:textId="77777777" w:rsidTr="00BC12D5">
        <w:trPr>
          <w:trHeight w:val="2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4FCA2" w14:textId="53B842F1" w:rsidR="00984950" w:rsidRDefault="002427D5" w:rsidP="002427D5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3" w:history="1">
              <w:r w:rsidRPr="00B05BE9">
                <w:rPr>
                  <w:rStyle w:val="Hyperlink"/>
                  <w:bCs/>
                </w:rPr>
                <w:t>info@austinhealeywa.org.au</w:t>
              </w:r>
            </w:hyperlink>
            <w:r>
              <w:rPr>
                <w:bCs/>
              </w:rPr>
              <w:t xml:space="preserve"> – Subject: National Rally</w:t>
            </w:r>
            <w:r w:rsidR="00D65200">
              <w:rPr>
                <w:bCs/>
              </w:rPr>
              <w:t xml:space="preserve"> and [your surname]</w:t>
            </w:r>
          </w:p>
          <w:p w14:paraId="0039272E" w14:textId="0B7C469B" w:rsidR="00984950" w:rsidRPr="002427D5" w:rsidRDefault="00984950" w:rsidP="002427D5">
            <w:pPr>
              <w:spacing w:line="259" w:lineRule="auto"/>
              <w:rPr>
                <w:bCs/>
              </w:rPr>
            </w:pPr>
          </w:p>
        </w:tc>
      </w:tr>
      <w:tr w:rsidR="00984950" w14:paraId="6E058000" w14:textId="77777777" w:rsidTr="008D322A">
        <w:trPr>
          <w:trHeight w:val="34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9367E4" w14:textId="77777777" w:rsidR="00984950" w:rsidRDefault="00984950" w:rsidP="008D322A">
            <w:r w:rsidRPr="00FA7500">
              <w:rPr>
                <w:b/>
              </w:rPr>
              <w:t xml:space="preserve">For </w:t>
            </w:r>
            <w:r>
              <w:rPr>
                <w:b/>
              </w:rPr>
              <w:t>Further I</w:t>
            </w:r>
            <w:r w:rsidRPr="00FA7500">
              <w:rPr>
                <w:b/>
              </w:rPr>
              <w:t>nformation</w:t>
            </w:r>
          </w:p>
        </w:tc>
      </w:tr>
      <w:tr w:rsidR="00984950" w:rsidRPr="00170150" w14:paraId="3B9F9BE4" w14:textId="77777777" w:rsidTr="008D322A">
        <w:trPr>
          <w:trHeight w:val="2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C68AC" w14:textId="77777777" w:rsidR="00984950" w:rsidRDefault="00984950" w:rsidP="008D322A">
            <w:pPr>
              <w:spacing w:before="60" w:line="259" w:lineRule="auto"/>
              <w:rPr>
                <w:bCs/>
              </w:rPr>
            </w:pPr>
            <w:r w:rsidRPr="00954C2B">
              <w:rPr>
                <w:bCs/>
              </w:rPr>
              <w:t xml:space="preserve">Any </w:t>
            </w:r>
            <w:r>
              <w:rPr>
                <w:bCs/>
              </w:rPr>
              <w:t>questions</w:t>
            </w:r>
            <w:r w:rsidRPr="00954C2B">
              <w:rPr>
                <w:bCs/>
              </w:rPr>
              <w:t xml:space="preserve"> about this </w:t>
            </w:r>
            <w:r>
              <w:rPr>
                <w:bCs/>
              </w:rPr>
              <w:t>registration</w:t>
            </w:r>
            <w:r w:rsidRPr="00954C2B">
              <w:rPr>
                <w:bCs/>
              </w:rPr>
              <w:t xml:space="preserve"> can be directed to</w:t>
            </w:r>
            <w:r>
              <w:rPr>
                <w:bCs/>
              </w:rPr>
              <w:t>:</w:t>
            </w:r>
          </w:p>
          <w:p w14:paraId="06BC97E9" w14:textId="77777777" w:rsidR="00984950" w:rsidRDefault="00984950" w:rsidP="008D322A">
            <w:pPr>
              <w:spacing w:before="40" w:line="259" w:lineRule="auto"/>
              <w:rPr>
                <w:bCs/>
              </w:rPr>
            </w:pPr>
            <w:r w:rsidRPr="00A41192">
              <w:rPr>
                <w:bCs/>
              </w:rPr>
              <w:t xml:space="preserve">Rally Director </w:t>
            </w:r>
            <w:r>
              <w:rPr>
                <w:bCs/>
              </w:rPr>
              <w:t xml:space="preserve">- </w:t>
            </w:r>
            <w:r w:rsidRPr="00A41192">
              <w:rPr>
                <w:bCs/>
              </w:rPr>
              <w:t xml:space="preserve">Charlie Mitchell </w:t>
            </w:r>
          </w:p>
          <w:p w14:paraId="0C1C66D7" w14:textId="77777777" w:rsidR="00984950" w:rsidRDefault="00984950" w:rsidP="008D322A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Tel: </w:t>
            </w:r>
            <w:r w:rsidRPr="00A41192">
              <w:rPr>
                <w:bCs/>
              </w:rPr>
              <w:t>0419</w:t>
            </w:r>
            <w:r>
              <w:rPr>
                <w:bCs/>
              </w:rPr>
              <w:t xml:space="preserve"> </w:t>
            </w:r>
            <w:r w:rsidRPr="00A41192">
              <w:rPr>
                <w:bCs/>
              </w:rPr>
              <w:t>933</w:t>
            </w:r>
            <w:r>
              <w:rPr>
                <w:bCs/>
              </w:rPr>
              <w:t xml:space="preserve"> </w:t>
            </w:r>
            <w:r w:rsidRPr="00A41192">
              <w:rPr>
                <w:bCs/>
              </w:rPr>
              <w:t>592</w:t>
            </w:r>
            <w:r>
              <w:rPr>
                <w:bCs/>
              </w:rPr>
              <w:t xml:space="preserve"> </w:t>
            </w:r>
          </w:p>
          <w:p w14:paraId="02580F12" w14:textId="6935F63C" w:rsidR="006D14B7" w:rsidRDefault="006D14B7" w:rsidP="006D14B7">
            <w:pPr>
              <w:spacing w:before="40" w:line="259" w:lineRule="auto"/>
              <w:rPr>
                <w:bCs/>
              </w:rPr>
            </w:pPr>
            <w:r>
              <w:rPr>
                <w:bCs/>
              </w:rPr>
              <w:t>Rally Registrar – Brett Crawley</w:t>
            </w:r>
          </w:p>
          <w:p w14:paraId="6BA1B20A" w14:textId="67F7A497" w:rsidR="00984950" w:rsidRDefault="00984950" w:rsidP="008D322A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4" w:history="1">
              <w:r w:rsidRPr="00B05BE9">
                <w:rPr>
                  <w:rStyle w:val="Hyperlink"/>
                  <w:bCs/>
                </w:rPr>
                <w:t>info@austinhealeywa.org.au</w:t>
              </w:r>
            </w:hyperlink>
            <w:r>
              <w:rPr>
                <w:bCs/>
              </w:rPr>
              <w:t xml:space="preserve"> – Subject: National Rally</w:t>
            </w:r>
            <w:r w:rsidR="00AB61A8">
              <w:rPr>
                <w:bCs/>
              </w:rPr>
              <w:t xml:space="preserve"> and [your surname]</w:t>
            </w:r>
          </w:p>
          <w:p w14:paraId="38A20B7D" w14:textId="6FB27D82" w:rsidR="003A53CE" w:rsidRPr="00170150" w:rsidRDefault="003A53CE" w:rsidP="008D322A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Website: </w:t>
            </w:r>
            <w:hyperlink r:id="rId15" w:history="1">
              <w:r w:rsidRPr="00E20F64">
                <w:rPr>
                  <w:rStyle w:val="Hyperlink"/>
                  <w:bCs/>
                </w:rPr>
                <w:t>https://www.austinhealeywa.org.au/</w:t>
              </w:r>
            </w:hyperlink>
          </w:p>
        </w:tc>
      </w:tr>
      <w:tr w:rsidR="00984950" w:rsidRPr="00954C2B" w14:paraId="2D45159C" w14:textId="77777777" w:rsidTr="008D322A">
        <w:trPr>
          <w:trHeight w:val="2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C5FBA" w14:textId="2DCECF68" w:rsidR="00984950" w:rsidRDefault="00984950" w:rsidP="008D322A">
            <w:pPr>
              <w:spacing w:before="60" w:line="259" w:lineRule="auto"/>
              <w:rPr>
                <w:bCs/>
              </w:rPr>
            </w:pPr>
            <w:r>
              <w:rPr>
                <w:bCs/>
              </w:rPr>
              <w:t xml:space="preserve">National Rally </w:t>
            </w:r>
            <w:r w:rsidR="003A53CE">
              <w:rPr>
                <w:bCs/>
              </w:rPr>
              <w:t>webpage</w:t>
            </w:r>
            <w:r>
              <w:rPr>
                <w:bCs/>
              </w:rPr>
              <w:t xml:space="preserve"> – </w:t>
            </w:r>
            <w:r w:rsidRPr="00E10227">
              <w:rPr>
                <w:b/>
                <w:bCs/>
              </w:rPr>
              <w:t xml:space="preserve">Events </w:t>
            </w:r>
            <w:r w:rsidR="009879F9">
              <w:rPr>
                <w:b/>
                <w:bCs/>
              </w:rPr>
              <w:t>webp</w:t>
            </w:r>
            <w:r w:rsidRPr="00E10227">
              <w:rPr>
                <w:b/>
                <w:bCs/>
              </w:rPr>
              <w:t>age</w:t>
            </w:r>
            <w:r w:rsidR="009879F9">
              <w:rPr>
                <w:b/>
                <w:bCs/>
              </w:rPr>
              <w:t xml:space="preserve"> </w:t>
            </w:r>
            <w:r w:rsidR="009879F9">
              <w:rPr>
                <w:rFonts w:cs="Arial"/>
                <w:b/>
                <w:bCs/>
              </w:rPr>
              <w:t>˃</w:t>
            </w:r>
            <w:r w:rsidR="009879F9">
              <w:rPr>
                <w:b/>
                <w:bCs/>
              </w:rPr>
              <w:t xml:space="preserve"> </w:t>
            </w:r>
            <w:r w:rsidR="003A53CE">
              <w:rPr>
                <w:b/>
                <w:bCs/>
              </w:rPr>
              <w:t>National Rally</w:t>
            </w:r>
            <w:r w:rsidR="009879F9">
              <w:rPr>
                <w:b/>
                <w:bCs/>
              </w:rPr>
              <w:t xml:space="preserve"> webpage</w:t>
            </w:r>
          </w:p>
          <w:p w14:paraId="426163F9" w14:textId="01E5BF01" w:rsidR="00984950" w:rsidRPr="00954C2B" w:rsidRDefault="001F4909" w:rsidP="008D322A">
            <w:pPr>
              <w:spacing w:before="60" w:line="259" w:lineRule="auto"/>
              <w:rPr>
                <w:bCs/>
              </w:rPr>
            </w:pPr>
            <w:hyperlink r:id="rId16" w:history="1">
              <w:r w:rsidR="009879F9" w:rsidRPr="00137D91">
                <w:rPr>
                  <w:rStyle w:val="Hyperlink"/>
                  <w:bCs/>
                </w:rPr>
                <w:t>https://www.austinhealeywa.org.au/events/national-rally/</w:t>
              </w:r>
            </w:hyperlink>
            <w:r w:rsidR="009879F9">
              <w:rPr>
                <w:bCs/>
              </w:rPr>
              <w:t xml:space="preserve"> </w:t>
            </w:r>
          </w:p>
        </w:tc>
      </w:tr>
    </w:tbl>
    <w:p w14:paraId="75DC0656" w14:textId="77777777" w:rsidR="002824F0" w:rsidRDefault="002824F0" w:rsidP="002F7F39"/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6632C4" w14:paraId="37C147B0" w14:textId="77777777" w:rsidTr="00C37716">
        <w:trPr>
          <w:trHeight w:val="34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297771B" w14:textId="6525AFE6" w:rsidR="006632C4" w:rsidRPr="006632C4" w:rsidRDefault="006632C4" w:rsidP="006632C4">
            <w:pPr>
              <w:rPr>
                <w:b/>
              </w:rPr>
            </w:pPr>
            <w:r w:rsidRPr="006632C4">
              <w:rPr>
                <w:b/>
              </w:rPr>
              <w:t>Terms and Conditions</w:t>
            </w:r>
          </w:p>
        </w:tc>
      </w:tr>
      <w:tr w:rsidR="006632C4" w14:paraId="434FCD33" w14:textId="77777777" w:rsidTr="006632C4">
        <w:trPr>
          <w:trHeight w:val="34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D8EFB" w14:textId="1B5329FE" w:rsidR="006632C4" w:rsidRPr="006B703D" w:rsidRDefault="006632C4" w:rsidP="0029027B">
            <w:pPr>
              <w:spacing w:before="60"/>
              <w:rPr>
                <w:b/>
              </w:rPr>
            </w:pPr>
            <w:r w:rsidRPr="006B703D">
              <w:rPr>
                <w:b/>
              </w:rPr>
              <w:t>Refund Policy</w:t>
            </w:r>
          </w:p>
          <w:p w14:paraId="2E7ACD1A" w14:textId="1DFC1AED" w:rsidR="006632C4" w:rsidRPr="006B703D" w:rsidRDefault="006632C4" w:rsidP="006632C4">
            <w:r w:rsidRPr="006B703D">
              <w:t xml:space="preserve">The Austin Healey Club of WA (Inc) (AHCWA) takes </w:t>
            </w:r>
            <w:r w:rsidR="00345F98" w:rsidRPr="006B703D">
              <w:rPr>
                <w:b/>
              </w:rPr>
              <w:t>no</w:t>
            </w:r>
            <w:r w:rsidRPr="006B703D">
              <w:t xml:space="preserve"> responsibility for accommodation bookings made directly with </w:t>
            </w:r>
            <w:r w:rsidR="003A75CA" w:rsidRPr="006B703D">
              <w:t xml:space="preserve">the </w:t>
            </w:r>
            <w:hyperlink r:id="rId17" w:history="1">
              <w:r w:rsidR="003A75CA" w:rsidRPr="006B703D">
                <w:rPr>
                  <w:rStyle w:val="Hyperlink"/>
                  <w:i/>
                </w:rPr>
                <w:t>Ocean Centre Hotel</w:t>
              </w:r>
              <w:r w:rsidR="003A75CA" w:rsidRPr="006B703D">
                <w:rPr>
                  <w:rStyle w:val="Hyperlink"/>
                </w:rPr>
                <w:t xml:space="preserve"> </w:t>
              </w:r>
            </w:hyperlink>
            <w:r w:rsidR="003A75CA" w:rsidRPr="006B703D">
              <w:t xml:space="preserve">or the </w:t>
            </w:r>
            <w:hyperlink r:id="rId18" w:history="1">
              <w:r w:rsidR="003A75CA" w:rsidRPr="006B703D">
                <w:rPr>
                  <w:rStyle w:val="Hyperlink"/>
                  <w:i/>
                </w:rPr>
                <w:t>Gerald Apartment Hotel</w:t>
              </w:r>
            </w:hyperlink>
            <w:r w:rsidR="00794ACA" w:rsidRPr="006B703D">
              <w:t>.</w:t>
            </w:r>
            <w:r w:rsidRPr="006B703D">
              <w:t xml:space="preserve">  Rally participants must check with their chosen accommodation provider regarding any refund policy offered.</w:t>
            </w:r>
          </w:p>
          <w:p w14:paraId="0690429A" w14:textId="66F99445" w:rsidR="006632C4" w:rsidRPr="006B703D" w:rsidRDefault="009A6124" w:rsidP="006632C4">
            <w:r w:rsidRPr="006B703D">
              <w:t>Any refund of Rally T</w:t>
            </w:r>
            <w:r w:rsidR="006632C4" w:rsidRPr="006B703D">
              <w:t xml:space="preserve">icket costs will be at the discretion of the AHCWA Rally Committee and no refund request will be considered post </w:t>
            </w:r>
            <w:r w:rsidR="00100A98" w:rsidRPr="006B703D">
              <w:t>May 2024</w:t>
            </w:r>
            <w:r w:rsidR="006632C4" w:rsidRPr="006B703D">
              <w:t xml:space="preserve"> under any but extreme circumstances.</w:t>
            </w:r>
          </w:p>
          <w:p w14:paraId="2C78FFD9" w14:textId="607EB7A9" w:rsidR="006632C4" w:rsidRPr="006B703D" w:rsidRDefault="006632C4" w:rsidP="0029027B">
            <w:pPr>
              <w:spacing w:before="60"/>
              <w:rPr>
                <w:b/>
              </w:rPr>
            </w:pPr>
            <w:r w:rsidRPr="006B703D">
              <w:rPr>
                <w:b/>
              </w:rPr>
              <w:t>Disclaimer</w:t>
            </w:r>
          </w:p>
          <w:p w14:paraId="348BAFAB" w14:textId="702569B6" w:rsidR="006632C4" w:rsidRPr="006B703D" w:rsidRDefault="009A6124" w:rsidP="006632C4">
            <w:r w:rsidRPr="006B703D">
              <w:t>All R</w:t>
            </w:r>
            <w:r w:rsidR="006632C4" w:rsidRPr="006B703D">
              <w:t xml:space="preserve">ally attendees enter and </w:t>
            </w:r>
            <w:r w:rsidR="00100A98" w:rsidRPr="006B703D">
              <w:t>participate in the 2024</w:t>
            </w:r>
            <w:r w:rsidR="006632C4" w:rsidRPr="006B703D">
              <w:t xml:space="preserve"> National Rally solely at their own risk.  By lodging a Rally Registration Application, attendees release AHCWA and its Rally Committee from any and all liability for loss, damage or injury to participants or their vehicles.</w:t>
            </w:r>
          </w:p>
          <w:p w14:paraId="210F6A65" w14:textId="7858A5AF" w:rsidR="006632C4" w:rsidRPr="006B703D" w:rsidRDefault="006632C4" w:rsidP="0029027B">
            <w:pPr>
              <w:spacing w:before="60"/>
              <w:rPr>
                <w:b/>
              </w:rPr>
            </w:pPr>
            <w:r w:rsidRPr="006B703D">
              <w:rPr>
                <w:b/>
              </w:rPr>
              <w:t>Rally Ticket Includes</w:t>
            </w:r>
          </w:p>
          <w:p w14:paraId="7AD7C93B" w14:textId="6D3D4C1D" w:rsidR="006C4FD9" w:rsidRPr="00AC6653" w:rsidRDefault="006632C4" w:rsidP="0029027B">
            <w:pPr>
              <w:spacing w:after="120"/>
            </w:pPr>
            <w:r w:rsidRPr="006B703D">
              <w:t>You</w:t>
            </w:r>
            <w:r w:rsidR="009A6124" w:rsidRPr="006B703D">
              <w:t>r R</w:t>
            </w:r>
            <w:r w:rsidRPr="006B703D">
              <w:t xml:space="preserve">ally ticket includes </w:t>
            </w:r>
            <w:r w:rsidR="009A6124" w:rsidRPr="006B703D">
              <w:t>4</w:t>
            </w:r>
            <w:r w:rsidRPr="006B703D">
              <w:t xml:space="preserve"> evening functions including entertainment, meals and drinks (limited to beer, house wine, sparkling wine and soft drinks) </w:t>
            </w:r>
            <w:r w:rsidR="009A6124" w:rsidRPr="006B703D">
              <w:t>3</w:t>
            </w:r>
            <w:r w:rsidRPr="006B703D">
              <w:t xml:space="preserve"> lunches, a brunch</w:t>
            </w:r>
            <w:r w:rsidR="003A53CE" w:rsidRPr="006B703D">
              <w:t>,</w:t>
            </w:r>
            <w:r w:rsidRPr="006B703D">
              <w:t xml:space="preserve"> and </w:t>
            </w:r>
            <w:r w:rsidR="009A6124" w:rsidRPr="006B703D">
              <w:t>1</w:t>
            </w:r>
            <w:r w:rsidRPr="006B703D">
              <w:t xml:space="preserve"> rally bag per couple.</w:t>
            </w:r>
          </w:p>
        </w:tc>
      </w:tr>
    </w:tbl>
    <w:p w14:paraId="42F7A00F" w14:textId="77777777" w:rsidR="00FF6FCA" w:rsidRPr="00FF6FCA" w:rsidRDefault="00FF6FCA" w:rsidP="00FF6FCA">
      <w:pPr>
        <w:rPr>
          <w:b/>
          <w:color w:val="C00000"/>
          <w:sz w:val="32"/>
          <w:szCs w:val="32"/>
        </w:rPr>
      </w:pPr>
      <w:r w:rsidRPr="00FF6FCA">
        <w:rPr>
          <w:b/>
          <w:bCs/>
          <w:color w:val="C00000"/>
          <w:sz w:val="32"/>
          <w:szCs w:val="32"/>
        </w:rPr>
        <w:t>Regalia Order Forms will be sent out separately.</w:t>
      </w:r>
    </w:p>
    <w:sectPr w:rsidR="00FF6FCA" w:rsidRPr="00FF6FCA" w:rsidSect="00CD32AC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0A45C" w14:textId="77777777" w:rsidR="001F4909" w:rsidRDefault="001F4909" w:rsidP="00BE026A">
      <w:r>
        <w:separator/>
      </w:r>
    </w:p>
  </w:endnote>
  <w:endnote w:type="continuationSeparator" w:id="0">
    <w:p w14:paraId="5EEC1823" w14:textId="77777777" w:rsidR="001F4909" w:rsidRDefault="001F4909" w:rsidP="00BE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4676536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C5065E" w14:textId="48F1140E" w:rsidR="00BE026A" w:rsidRPr="00B06660" w:rsidRDefault="00BE026A" w:rsidP="00B06660">
            <w:pPr>
              <w:pStyle w:val="Footer"/>
              <w:jc w:val="right"/>
              <w:rPr>
                <w:sz w:val="18"/>
                <w:szCs w:val="18"/>
              </w:rPr>
            </w:pPr>
            <w:r w:rsidRPr="00BE026A">
              <w:rPr>
                <w:sz w:val="18"/>
                <w:szCs w:val="18"/>
              </w:rPr>
              <w:t xml:space="preserve">Page </w:t>
            </w:r>
            <w:r w:rsidRPr="00BE026A">
              <w:rPr>
                <w:b/>
                <w:bCs/>
                <w:sz w:val="18"/>
                <w:szCs w:val="18"/>
              </w:rPr>
              <w:fldChar w:fldCharType="begin"/>
            </w:r>
            <w:r w:rsidRPr="00BE02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E026A">
              <w:rPr>
                <w:b/>
                <w:bCs/>
                <w:sz w:val="18"/>
                <w:szCs w:val="18"/>
              </w:rPr>
              <w:fldChar w:fldCharType="separate"/>
            </w:r>
            <w:r w:rsidR="00FE6446">
              <w:rPr>
                <w:b/>
                <w:bCs/>
                <w:noProof/>
                <w:sz w:val="18"/>
                <w:szCs w:val="18"/>
              </w:rPr>
              <w:t>1</w:t>
            </w:r>
            <w:r w:rsidRPr="00BE026A">
              <w:rPr>
                <w:b/>
                <w:bCs/>
                <w:sz w:val="18"/>
                <w:szCs w:val="18"/>
              </w:rPr>
              <w:fldChar w:fldCharType="end"/>
            </w:r>
            <w:r w:rsidRPr="00BE026A">
              <w:rPr>
                <w:sz w:val="18"/>
                <w:szCs w:val="18"/>
              </w:rPr>
              <w:t xml:space="preserve"> of </w:t>
            </w:r>
            <w:r w:rsidRPr="00BE026A">
              <w:rPr>
                <w:b/>
                <w:bCs/>
                <w:sz w:val="18"/>
                <w:szCs w:val="18"/>
              </w:rPr>
              <w:fldChar w:fldCharType="begin"/>
            </w:r>
            <w:r w:rsidRPr="00BE02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E026A">
              <w:rPr>
                <w:b/>
                <w:bCs/>
                <w:sz w:val="18"/>
                <w:szCs w:val="18"/>
              </w:rPr>
              <w:fldChar w:fldCharType="separate"/>
            </w:r>
            <w:r w:rsidR="00FE6446">
              <w:rPr>
                <w:b/>
                <w:bCs/>
                <w:noProof/>
                <w:sz w:val="18"/>
                <w:szCs w:val="18"/>
              </w:rPr>
              <w:t>3</w:t>
            </w:r>
            <w:r w:rsidRPr="00BE02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33398" w14:textId="77777777" w:rsidR="001F4909" w:rsidRDefault="001F4909" w:rsidP="00BE026A">
      <w:r>
        <w:separator/>
      </w:r>
    </w:p>
  </w:footnote>
  <w:footnote w:type="continuationSeparator" w:id="0">
    <w:p w14:paraId="64201256" w14:textId="77777777" w:rsidR="001F4909" w:rsidRDefault="001F4909" w:rsidP="00BE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0079" w14:textId="7E35A3A1" w:rsidR="00BE02DE" w:rsidRDefault="00BE0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61B" w14:textId="6AD354C4" w:rsidR="00BE02DE" w:rsidRDefault="00BE0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25DD" w14:textId="66203F9F" w:rsidR="00BE02DE" w:rsidRDefault="00BE0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CB1"/>
    <w:multiLevelType w:val="hybridMultilevel"/>
    <w:tmpl w:val="A34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DC7"/>
    <w:multiLevelType w:val="hybridMultilevel"/>
    <w:tmpl w:val="D520E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A347C"/>
    <w:multiLevelType w:val="hybridMultilevel"/>
    <w:tmpl w:val="6D46B3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6164B6"/>
    <w:multiLevelType w:val="hybridMultilevel"/>
    <w:tmpl w:val="D32A804C"/>
    <w:lvl w:ilvl="0" w:tplc="6E703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2823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DF420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91609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8821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69CD9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4D649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1492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4844B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 w15:restartNumberingAfterBreak="0">
    <w:nsid w:val="2847572A"/>
    <w:multiLevelType w:val="hybridMultilevel"/>
    <w:tmpl w:val="67E092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7E7B93"/>
    <w:multiLevelType w:val="hybridMultilevel"/>
    <w:tmpl w:val="EB084EFE"/>
    <w:lvl w:ilvl="0" w:tplc="CD76E3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F35CC"/>
    <w:multiLevelType w:val="hybridMultilevel"/>
    <w:tmpl w:val="27D8D5E8"/>
    <w:lvl w:ilvl="0" w:tplc="C7D27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F86C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E482D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164C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7E5F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61E10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7A2CC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FA311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CCAB31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45D710DA"/>
    <w:multiLevelType w:val="hybridMultilevel"/>
    <w:tmpl w:val="45D8DE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3A00A8"/>
    <w:multiLevelType w:val="hybridMultilevel"/>
    <w:tmpl w:val="C3E0EFFC"/>
    <w:lvl w:ilvl="0" w:tplc="2FB49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27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46ED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404FE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C283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5E414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632E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A2DE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4A091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 w15:restartNumberingAfterBreak="0">
    <w:nsid w:val="66FA5E8A"/>
    <w:multiLevelType w:val="hybridMultilevel"/>
    <w:tmpl w:val="1D8AAA84"/>
    <w:lvl w:ilvl="0" w:tplc="1CF8A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DDE7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73672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B36A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2EF1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CB669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ADA0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DA15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6D4680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 w15:restartNumberingAfterBreak="0">
    <w:nsid w:val="6B2372BB"/>
    <w:multiLevelType w:val="hybridMultilevel"/>
    <w:tmpl w:val="9F0AD7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975482"/>
    <w:multiLevelType w:val="hybridMultilevel"/>
    <w:tmpl w:val="AF56251A"/>
    <w:lvl w:ilvl="0" w:tplc="D1E28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085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E66E1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6FA37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D81F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AF6A0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DEE32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2A83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0D245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 w15:restartNumberingAfterBreak="0">
    <w:nsid w:val="73BB2491"/>
    <w:multiLevelType w:val="hybridMultilevel"/>
    <w:tmpl w:val="C330A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01pNZr96pKn5fvOaD2n5AFjsH2ZGvgtjtMplyE4Dt+V8AdPyRtH+VZjjv8X9n4UAFn/GFVPX1y92QMTyICc3yQ==" w:salt="cma0p8wdspP/VNQeXNUraw==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0B"/>
    <w:rsid w:val="00001751"/>
    <w:rsid w:val="00004568"/>
    <w:rsid w:val="00012335"/>
    <w:rsid w:val="00017F86"/>
    <w:rsid w:val="0003015F"/>
    <w:rsid w:val="00033A6A"/>
    <w:rsid w:val="00067908"/>
    <w:rsid w:val="000779C3"/>
    <w:rsid w:val="000855D9"/>
    <w:rsid w:val="00086DF9"/>
    <w:rsid w:val="00087AFC"/>
    <w:rsid w:val="0009367C"/>
    <w:rsid w:val="000962B7"/>
    <w:rsid w:val="000C1CEE"/>
    <w:rsid w:val="000C31A0"/>
    <w:rsid w:val="000C4C53"/>
    <w:rsid w:val="000D5FC3"/>
    <w:rsid w:val="000F2540"/>
    <w:rsid w:val="000F46E4"/>
    <w:rsid w:val="00100A98"/>
    <w:rsid w:val="00103C2C"/>
    <w:rsid w:val="001160BB"/>
    <w:rsid w:val="00120BCA"/>
    <w:rsid w:val="00123630"/>
    <w:rsid w:val="00126F2B"/>
    <w:rsid w:val="001343C7"/>
    <w:rsid w:val="00147F03"/>
    <w:rsid w:val="0015321B"/>
    <w:rsid w:val="0015766E"/>
    <w:rsid w:val="00157BA4"/>
    <w:rsid w:val="00162167"/>
    <w:rsid w:val="00162415"/>
    <w:rsid w:val="00163E51"/>
    <w:rsid w:val="001642AA"/>
    <w:rsid w:val="00165819"/>
    <w:rsid w:val="00170017"/>
    <w:rsid w:val="00170150"/>
    <w:rsid w:val="001704CE"/>
    <w:rsid w:val="00175814"/>
    <w:rsid w:val="0017716D"/>
    <w:rsid w:val="001A3F32"/>
    <w:rsid w:val="001B3B82"/>
    <w:rsid w:val="001B41C1"/>
    <w:rsid w:val="001C605A"/>
    <w:rsid w:val="001D4CD9"/>
    <w:rsid w:val="001D6DDA"/>
    <w:rsid w:val="001E04C2"/>
    <w:rsid w:val="001F2F54"/>
    <w:rsid w:val="001F4909"/>
    <w:rsid w:val="00200AF3"/>
    <w:rsid w:val="00202921"/>
    <w:rsid w:val="002053D7"/>
    <w:rsid w:val="00205D86"/>
    <w:rsid w:val="00226E71"/>
    <w:rsid w:val="002275E7"/>
    <w:rsid w:val="002427D5"/>
    <w:rsid w:val="00247C54"/>
    <w:rsid w:val="00250CD1"/>
    <w:rsid w:val="0027544D"/>
    <w:rsid w:val="002824F0"/>
    <w:rsid w:val="0029027B"/>
    <w:rsid w:val="0029578D"/>
    <w:rsid w:val="0029720E"/>
    <w:rsid w:val="002A1901"/>
    <w:rsid w:val="002A1A23"/>
    <w:rsid w:val="002A474B"/>
    <w:rsid w:val="002B375A"/>
    <w:rsid w:val="002B5ED3"/>
    <w:rsid w:val="002F7F39"/>
    <w:rsid w:val="00300D49"/>
    <w:rsid w:val="00323BC2"/>
    <w:rsid w:val="00324325"/>
    <w:rsid w:val="003400C5"/>
    <w:rsid w:val="00344572"/>
    <w:rsid w:val="00345F98"/>
    <w:rsid w:val="00350CCA"/>
    <w:rsid w:val="0035175D"/>
    <w:rsid w:val="003616FC"/>
    <w:rsid w:val="00374920"/>
    <w:rsid w:val="0038086A"/>
    <w:rsid w:val="00382A56"/>
    <w:rsid w:val="00384B3F"/>
    <w:rsid w:val="00391B14"/>
    <w:rsid w:val="003946E2"/>
    <w:rsid w:val="00394D15"/>
    <w:rsid w:val="00397171"/>
    <w:rsid w:val="003A12D4"/>
    <w:rsid w:val="003A222F"/>
    <w:rsid w:val="003A53CE"/>
    <w:rsid w:val="003A6544"/>
    <w:rsid w:val="003A6E7C"/>
    <w:rsid w:val="003A75CA"/>
    <w:rsid w:val="003B214C"/>
    <w:rsid w:val="003C2C24"/>
    <w:rsid w:val="003D5A8F"/>
    <w:rsid w:val="003E4221"/>
    <w:rsid w:val="003E647C"/>
    <w:rsid w:val="003F534C"/>
    <w:rsid w:val="0041362F"/>
    <w:rsid w:val="00414674"/>
    <w:rsid w:val="004157C2"/>
    <w:rsid w:val="0042424C"/>
    <w:rsid w:val="0042692A"/>
    <w:rsid w:val="00426F3E"/>
    <w:rsid w:val="004327C4"/>
    <w:rsid w:val="004351AD"/>
    <w:rsid w:val="00444395"/>
    <w:rsid w:val="004445BB"/>
    <w:rsid w:val="00460C48"/>
    <w:rsid w:val="00464BC5"/>
    <w:rsid w:val="004667B8"/>
    <w:rsid w:val="0047091D"/>
    <w:rsid w:val="00471876"/>
    <w:rsid w:val="0047733B"/>
    <w:rsid w:val="0048136C"/>
    <w:rsid w:val="00485B81"/>
    <w:rsid w:val="00497BD9"/>
    <w:rsid w:val="004A45D2"/>
    <w:rsid w:val="004A49AD"/>
    <w:rsid w:val="004C01D3"/>
    <w:rsid w:val="004C117A"/>
    <w:rsid w:val="004C4444"/>
    <w:rsid w:val="004D6E04"/>
    <w:rsid w:val="004D71D5"/>
    <w:rsid w:val="004E6E25"/>
    <w:rsid w:val="004F2211"/>
    <w:rsid w:val="004F3880"/>
    <w:rsid w:val="004F4E97"/>
    <w:rsid w:val="004F58C1"/>
    <w:rsid w:val="004F6077"/>
    <w:rsid w:val="004F62AA"/>
    <w:rsid w:val="004F6746"/>
    <w:rsid w:val="00513090"/>
    <w:rsid w:val="00513957"/>
    <w:rsid w:val="00514F9F"/>
    <w:rsid w:val="00516BB6"/>
    <w:rsid w:val="00517839"/>
    <w:rsid w:val="005353D8"/>
    <w:rsid w:val="00536731"/>
    <w:rsid w:val="00543D3F"/>
    <w:rsid w:val="00546839"/>
    <w:rsid w:val="00551892"/>
    <w:rsid w:val="005538B1"/>
    <w:rsid w:val="005634CA"/>
    <w:rsid w:val="00590305"/>
    <w:rsid w:val="005B5327"/>
    <w:rsid w:val="005D0071"/>
    <w:rsid w:val="005D49B5"/>
    <w:rsid w:val="00624A4A"/>
    <w:rsid w:val="00625063"/>
    <w:rsid w:val="006267B9"/>
    <w:rsid w:val="00631229"/>
    <w:rsid w:val="0063744E"/>
    <w:rsid w:val="00637C8D"/>
    <w:rsid w:val="00641E91"/>
    <w:rsid w:val="006603E5"/>
    <w:rsid w:val="006605AA"/>
    <w:rsid w:val="006632C4"/>
    <w:rsid w:val="0066369D"/>
    <w:rsid w:val="00670BD9"/>
    <w:rsid w:val="00671D6F"/>
    <w:rsid w:val="00674AE3"/>
    <w:rsid w:val="006774FD"/>
    <w:rsid w:val="00677A49"/>
    <w:rsid w:val="00680D40"/>
    <w:rsid w:val="00682BCC"/>
    <w:rsid w:val="006865C6"/>
    <w:rsid w:val="00686ED1"/>
    <w:rsid w:val="00694F27"/>
    <w:rsid w:val="006A17C6"/>
    <w:rsid w:val="006A3D31"/>
    <w:rsid w:val="006A4E81"/>
    <w:rsid w:val="006A5A8F"/>
    <w:rsid w:val="006B703D"/>
    <w:rsid w:val="006C4FD9"/>
    <w:rsid w:val="006D053E"/>
    <w:rsid w:val="006D14B7"/>
    <w:rsid w:val="006E1F66"/>
    <w:rsid w:val="006E4A9A"/>
    <w:rsid w:val="006F2C3E"/>
    <w:rsid w:val="006F65FB"/>
    <w:rsid w:val="00701103"/>
    <w:rsid w:val="00702198"/>
    <w:rsid w:val="00702372"/>
    <w:rsid w:val="00704B7D"/>
    <w:rsid w:val="00705369"/>
    <w:rsid w:val="0070602E"/>
    <w:rsid w:val="00707995"/>
    <w:rsid w:val="00724F95"/>
    <w:rsid w:val="0072781E"/>
    <w:rsid w:val="007353B2"/>
    <w:rsid w:val="0074001A"/>
    <w:rsid w:val="00742406"/>
    <w:rsid w:val="00750646"/>
    <w:rsid w:val="007515BE"/>
    <w:rsid w:val="00753E73"/>
    <w:rsid w:val="007555D9"/>
    <w:rsid w:val="00783457"/>
    <w:rsid w:val="00784E83"/>
    <w:rsid w:val="00784F72"/>
    <w:rsid w:val="00785953"/>
    <w:rsid w:val="00792BC4"/>
    <w:rsid w:val="007938FE"/>
    <w:rsid w:val="007943BD"/>
    <w:rsid w:val="00794ACA"/>
    <w:rsid w:val="00797035"/>
    <w:rsid w:val="007A0812"/>
    <w:rsid w:val="007A7580"/>
    <w:rsid w:val="007B1B8C"/>
    <w:rsid w:val="007B2119"/>
    <w:rsid w:val="007B4D58"/>
    <w:rsid w:val="007D6DDA"/>
    <w:rsid w:val="007D7D06"/>
    <w:rsid w:val="007F430B"/>
    <w:rsid w:val="007F53C4"/>
    <w:rsid w:val="00803A0D"/>
    <w:rsid w:val="0080401D"/>
    <w:rsid w:val="00806C54"/>
    <w:rsid w:val="00827190"/>
    <w:rsid w:val="00833C29"/>
    <w:rsid w:val="00834884"/>
    <w:rsid w:val="00841128"/>
    <w:rsid w:val="008432DF"/>
    <w:rsid w:val="00860D54"/>
    <w:rsid w:val="008635A9"/>
    <w:rsid w:val="00864B01"/>
    <w:rsid w:val="00865ABA"/>
    <w:rsid w:val="0087104A"/>
    <w:rsid w:val="00871131"/>
    <w:rsid w:val="00887D53"/>
    <w:rsid w:val="00897957"/>
    <w:rsid w:val="008A2738"/>
    <w:rsid w:val="008C08F9"/>
    <w:rsid w:val="008C2D21"/>
    <w:rsid w:val="008C7CF7"/>
    <w:rsid w:val="008D5B9D"/>
    <w:rsid w:val="008D6EF0"/>
    <w:rsid w:val="008D7135"/>
    <w:rsid w:val="008E552A"/>
    <w:rsid w:val="008F29CF"/>
    <w:rsid w:val="008F327D"/>
    <w:rsid w:val="0090332A"/>
    <w:rsid w:val="009036C9"/>
    <w:rsid w:val="009049B1"/>
    <w:rsid w:val="00913CA8"/>
    <w:rsid w:val="00923B19"/>
    <w:rsid w:val="009323B3"/>
    <w:rsid w:val="009333B4"/>
    <w:rsid w:val="009371E9"/>
    <w:rsid w:val="0095136E"/>
    <w:rsid w:val="00952423"/>
    <w:rsid w:val="00955C75"/>
    <w:rsid w:val="0096676C"/>
    <w:rsid w:val="00970E93"/>
    <w:rsid w:val="00973308"/>
    <w:rsid w:val="00983837"/>
    <w:rsid w:val="00984950"/>
    <w:rsid w:val="009879F9"/>
    <w:rsid w:val="0099135C"/>
    <w:rsid w:val="009937ED"/>
    <w:rsid w:val="009A568A"/>
    <w:rsid w:val="009A6124"/>
    <w:rsid w:val="009A76B0"/>
    <w:rsid w:val="009B7714"/>
    <w:rsid w:val="009D68FB"/>
    <w:rsid w:val="009E2D03"/>
    <w:rsid w:val="009E4869"/>
    <w:rsid w:val="009F175A"/>
    <w:rsid w:val="009F70B8"/>
    <w:rsid w:val="00A125D1"/>
    <w:rsid w:val="00A13BB3"/>
    <w:rsid w:val="00A14525"/>
    <w:rsid w:val="00A14C0D"/>
    <w:rsid w:val="00A26272"/>
    <w:rsid w:val="00A3382C"/>
    <w:rsid w:val="00A35E45"/>
    <w:rsid w:val="00A443AA"/>
    <w:rsid w:val="00A453DA"/>
    <w:rsid w:val="00A46A7B"/>
    <w:rsid w:val="00A6456E"/>
    <w:rsid w:val="00A65076"/>
    <w:rsid w:val="00A66333"/>
    <w:rsid w:val="00A664A2"/>
    <w:rsid w:val="00A7218E"/>
    <w:rsid w:val="00A75C0F"/>
    <w:rsid w:val="00A84014"/>
    <w:rsid w:val="00A867DC"/>
    <w:rsid w:val="00A86A5A"/>
    <w:rsid w:val="00A969C7"/>
    <w:rsid w:val="00AB55C4"/>
    <w:rsid w:val="00AB61A8"/>
    <w:rsid w:val="00AC2E78"/>
    <w:rsid w:val="00AC54A3"/>
    <w:rsid w:val="00AC5727"/>
    <w:rsid w:val="00AC6653"/>
    <w:rsid w:val="00AD13F5"/>
    <w:rsid w:val="00AD19D5"/>
    <w:rsid w:val="00AD6420"/>
    <w:rsid w:val="00B06660"/>
    <w:rsid w:val="00B11CDE"/>
    <w:rsid w:val="00B159D4"/>
    <w:rsid w:val="00B278E6"/>
    <w:rsid w:val="00B313D1"/>
    <w:rsid w:val="00B37384"/>
    <w:rsid w:val="00B37A4C"/>
    <w:rsid w:val="00B62422"/>
    <w:rsid w:val="00B62813"/>
    <w:rsid w:val="00B7187F"/>
    <w:rsid w:val="00B75E78"/>
    <w:rsid w:val="00B777F8"/>
    <w:rsid w:val="00B86DDF"/>
    <w:rsid w:val="00BA3335"/>
    <w:rsid w:val="00BA6012"/>
    <w:rsid w:val="00BC61BE"/>
    <w:rsid w:val="00BD3921"/>
    <w:rsid w:val="00BD52CD"/>
    <w:rsid w:val="00BE026A"/>
    <w:rsid w:val="00BE02DE"/>
    <w:rsid w:val="00BE7C84"/>
    <w:rsid w:val="00BF0783"/>
    <w:rsid w:val="00BF0AC7"/>
    <w:rsid w:val="00C0655F"/>
    <w:rsid w:val="00C130BA"/>
    <w:rsid w:val="00C14492"/>
    <w:rsid w:val="00C27981"/>
    <w:rsid w:val="00C32084"/>
    <w:rsid w:val="00C32D1F"/>
    <w:rsid w:val="00C4265A"/>
    <w:rsid w:val="00C47032"/>
    <w:rsid w:val="00C50134"/>
    <w:rsid w:val="00C52DA0"/>
    <w:rsid w:val="00C543D9"/>
    <w:rsid w:val="00C66B7C"/>
    <w:rsid w:val="00C71A1F"/>
    <w:rsid w:val="00C758DD"/>
    <w:rsid w:val="00C9319C"/>
    <w:rsid w:val="00C94C65"/>
    <w:rsid w:val="00C95205"/>
    <w:rsid w:val="00CA24B1"/>
    <w:rsid w:val="00CA493B"/>
    <w:rsid w:val="00CA562D"/>
    <w:rsid w:val="00CB17DE"/>
    <w:rsid w:val="00CB765C"/>
    <w:rsid w:val="00CC0401"/>
    <w:rsid w:val="00CC2267"/>
    <w:rsid w:val="00CC58A3"/>
    <w:rsid w:val="00CC700D"/>
    <w:rsid w:val="00CD113A"/>
    <w:rsid w:val="00CD1BE0"/>
    <w:rsid w:val="00CD32AC"/>
    <w:rsid w:val="00CE1312"/>
    <w:rsid w:val="00CE1856"/>
    <w:rsid w:val="00CF3CB6"/>
    <w:rsid w:val="00D22605"/>
    <w:rsid w:val="00D229EE"/>
    <w:rsid w:val="00D22E9F"/>
    <w:rsid w:val="00D24A27"/>
    <w:rsid w:val="00D31252"/>
    <w:rsid w:val="00D31C6A"/>
    <w:rsid w:val="00D35FF0"/>
    <w:rsid w:val="00D41DAB"/>
    <w:rsid w:val="00D4417F"/>
    <w:rsid w:val="00D507BD"/>
    <w:rsid w:val="00D651E1"/>
    <w:rsid w:val="00D65200"/>
    <w:rsid w:val="00D65909"/>
    <w:rsid w:val="00D67CBA"/>
    <w:rsid w:val="00D777C4"/>
    <w:rsid w:val="00D85139"/>
    <w:rsid w:val="00D87A0C"/>
    <w:rsid w:val="00D91107"/>
    <w:rsid w:val="00D97C1C"/>
    <w:rsid w:val="00DA6545"/>
    <w:rsid w:val="00DA7919"/>
    <w:rsid w:val="00DB5C2E"/>
    <w:rsid w:val="00DB5D9B"/>
    <w:rsid w:val="00DC017D"/>
    <w:rsid w:val="00DC260F"/>
    <w:rsid w:val="00DC2908"/>
    <w:rsid w:val="00DC7F13"/>
    <w:rsid w:val="00DD19A3"/>
    <w:rsid w:val="00DE2B0A"/>
    <w:rsid w:val="00DF28E5"/>
    <w:rsid w:val="00DF342A"/>
    <w:rsid w:val="00DF55B2"/>
    <w:rsid w:val="00E02DF9"/>
    <w:rsid w:val="00E03E63"/>
    <w:rsid w:val="00E10227"/>
    <w:rsid w:val="00E156B9"/>
    <w:rsid w:val="00E1677A"/>
    <w:rsid w:val="00E16EEA"/>
    <w:rsid w:val="00E20E4B"/>
    <w:rsid w:val="00E23664"/>
    <w:rsid w:val="00E4380A"/>
    <w:rsid w:val="00E46160"/>
    <w:rsid w:val="00E518E8"/>
    <w:rsid w:val="00E532CC"/>
    <w:rsid w:val="00E5447A"/>
    <w:rsid w:val="00E571DD"/>
    <w:rsid w:val="00E6602F"/>
    <w:rsid w:val="00E7433D"/>
    <w:rsid w:val="00E850EA"/>
    <w:rsid w:val="00E92937"/>
    <w:rsid w:val="00EB1418"/>
    <w:rsid w:val="00EB4B97"/>
    <w:rsid w:val="00EC3DB3"/>
    <w:rsid w:val="00ED7346"/>
    <w:rsid w:val="00EE1199"/>
    <w:rsid w:val="00EE29E7"/>
    <w:rsid w:val="00EF65E3"/>
    <w:rsid w:val="00F00F7E"/>
    <w:rsid w:val="00F0539D"/>
    <w:rsid w:val="00F10849"/>
    <w:rsid w:val="00F10DD0"/>
    <w:rsid w:val="00F201AC"/>
    <w:rsid w:val="00F2078A"/>
    <w:rsid w:val="00F27269"/>
    <w:rsid w:val="00F302FC"/>
    <w:rsid w:val="00F30446"/>
    <w:rsid w:val="00F35F14"/>
    <w:rsid w:val="00F3600F"/>
    <w:rsid w:val="00F40540"/>
    <w:rsid w:val="00F415E0"/>
    <w:rsid w:val="00F47C1B"/>
    <w:rsid w:val="00F553A3"/>
    <w:rsid w:val="00F66093"/>
    <w:rsid w:val="00F87764"/>
    <w:rsid w:val="00FA5602"/>
    <w:rsid w:val="00FA7500"/>
    <w:rsid w:val="00FB488C"/>
    <w:rsid w:val="00FC2A92"/>
    <w:rsid w:val="00FC7ED3"/>
    <w:rsid w:val="00FE5295"/>
    <w:rsid w:val="00FE5D49"/>
    <w:rsid w:val="00FE6446"/>
    <w:rsid w:val="00FE7DB8"/>
    <w:rsid w:val="00FF025C"/>
    <w:rsid w:val="00FF12D2"/>
    <w:rsid w:val="00FF44A0"/>
    <w:rsid w:val="00FF5C09"/>
    <w:rsid w:val="00FF6A2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C22A1"/>
  <w15:docId w15:val="{13DD2C98-1C8C-4776-A1F0-AC523CA0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24"/>
    <w:rPr>
      <w:rFonts w:ascii="Arial" w:hAnsi="Arial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446"/>
    <w:pPr>
      <w:keepNext/>
      <w:jc w:val="center"/>
      <w:outlineLvl w:val="0"/>
    </w:pPr>
    <w:rPr>
      <w:rFonts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446"/>
    <w:pPr>
      <w:keepNext/>
      <w:jc w:val="center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44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0446"/>
    <w:pPr>
      <w:keepNext/>
      <w:jc w:val="center"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0446"/>
    <w:pPr>
      <w:keepNext/>
      <w:jc w:val="center"/>
      <w:outlineLvl w:val="4"/>
    </w:pPr>
    <w:rPr>
      <w:b/>
      <w:bCs/>
      <w:color w:val="FFFFFF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0446"/>
    <w:pPr>
      <w:keepNext/>
      <w:jc w:val="center"/>
      <w:outlineLvl w:val="5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92D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92D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92D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92D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92D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92D"/>
    <w:rPr>
      <w:rFonts w:asciiTheme="minorHAnsi" w:eastAsiaTheme="minorEastAsia" w:hAnsiTheme="minorHAnsi" w:cstheme="minorBidi"/>
      <w:b/>
      <w:bCs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F30446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92D"/>
    <w:rPr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F3044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292D"/>
    <w:rPr>
      <w:sz w:val="24"/>
      <w:szCs w:val="24"/>
      <w:lang w:val="en-AU"/>
    </w:rPr>
  </w:style>
  <w:style w:type="character" w:styleId="Hyperlink">
    <w:name w:val="Hyperlink"/>
    <w:basedOn w:val="DefaultParagraphFont"/>
    <w:uiPriority w:val="99"/>
    <w:rsid w:val="002A1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D4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locked/>
    <w:rsid w:val="00FF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67B9"/>
    <w:pPr>
      <w:spacing w:before="100" w:beforeAutospacing="1" w:after="100" w:afterAutospacing="1"/>
    </w:pPr>
    <w:rPr>
      <w:rFonts w:ascii="Times New Roman" w:eastAsia="Calibri" w:hAnsi="Times New Roman"/>
      <w:lang w:eastAsia="en-AU"/>
    </w:rPr>
  </w:style>
  <w:style w:type="paragraph" w:styleId="ListParagraph">
    <w:name w:val="List Paragraph"/>
    <w:basedOn w:val="Normal"/>
    <w:uiPriority w:val="34"/>
    <w:qFormat/>
    <w:rsid w:val="00E236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07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076"/>
    <w:rPr>
      <w:rFonts w:ascii="Arial" w:hAnsi="Arial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E0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26A"/>
    <w:rPr>
      <w:rFonts w:ascii="Arial" w:hAnsi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E0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6A"/>
    <w:rPr>
      <w:rFonts w:ascii="Arial" w:hAnsi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austinhealeywa.org.au" TargetMode="External"/><Relationship Id="rId18" Type="http://schemas.openxmlformats.org/officeDocument/2006/relationships/hyperlink" Target="https://www.thegerald.com.a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hegerald.com.au" TargetMode="External"/><Relationship Id="rId17" Type="http://schemas.openxmlformats.org/officeDocument/2006/relationships/hyperlink" Target="https://www.oceancentrehotel.com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stinhealeywa.org.au/events/national-rally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y@oceancentrehotel.com.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ustinhealeywa.org.a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ceancentrehotel.com.a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stinhealeywa.org.au/files/ahcwa1648390444/document-library/national-rally-2024-program.pdf" TargetMode="External"/><Relationship Id="rId14" Type="http://schemas.openxmlformats.org/officeDocument/2006/relationships/hyperlink" Target="mailto:info@austinhealeywa.org.a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F6AB-284F-4182-92B0-E776A40D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National Rally Registration Form</vt:lpstr>
    </vt:vector>
  </TitlesOfParts>
  <Company> 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National Rally Registration Form</dc:title>
  <dc:subject>Car Rally</dc:subject>
  <dc:creator>The Cooper's</dc:creator>
  <cp:keywords/>
  <dc:description/>
  <cp:lastModifiedBy>Diane Cooper</cp:lastModifiedBy>
  <cp:revision>14</cp:revision>
  <cp:lastPrinted>2013-07-28T05:52:00Z</cp:lastPrinted>
  <dcterms:created xsi:type="dcterms:W3CDTF">2024-01-18T10:47:00Z</dcterms:created>
  <dcterms:modified xsi:type="dcterms:W3CDTF">2024-01-30T06:45:00Z</dcterms:modified>
  <cp:category>Sports car;Cars;Austin Healey Club of WA Inc</cp:category>
</cp:coreProperties>
</file>